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Abuja</w:t>
      </w:r>
    </w:p>
    <w:bookmarkStart w:id="21" w:name="Xa0214ac5c4ec32a51a62953a3826da5975309cd"/>
    <w:p>
      <w:pPr>
        <w:pStyle w:val="Heading1"/>
      </w:pPr>
      <w:r>
        <w:t xml:space="preserve">The Art and Economy of Visual Storytelling</w:t>
      </w:r>
    </w:p>
    <w:bookmarkStart w:id="20" w:name="X08b1dc7e876f9fb58141e4b92ef35d9da385ff9"/>
    <w:p>
      <w:pPr>
        <w:pStyle w:val="Heading2"/>
      </w:pPr>
      <w:r>
        <w:t xml:space="preserve">A Term Paper on the Profession of the Videographer in Nigeria Abuja</w:t>
      </w:r>
    </w:p>
    <w:p>
      <w:pPr>
        <w:pStyle w:val="FirstParagraph"/>
      </w:pPr>
      <w:r>
        <w:br/>
      </w:r>
      <w:r>
        <w:br/>
      </w:r>
      <w:r>
        <w:br/>
      </w:r>
      <w:r>
        <w:br/>
      </w:r>
    </w:p>
    <w:bookmarkEnd w:id="20"/>
    <w:bookmarkEnd w:id="21"/>
    <w:p>
      <w:pPr>
        <w:pStyle w:val="BodyText"/>
      </w:pPr>
      <w:r>
        <w:rPr>
          <w:bCs/>
          <w:b/>
        </w:rPr>
        <w:t xml:space="preserve">Abstract:</w:t>
      </w:r>
      <w:r>
        <w:br/>
      </w:r>
      <w:r>
        <w:t xml:space="preserve">This term paper explores the multifaceted role of the</w:t>
      </w:r>
      <w:r>
        <w:t xml:space="preserve"> </w:t>
      </w:r>
      <w:r>
        <w:rPr>
          <w:bCs/>
          <w:b/>
        </w:rPr>
        <w:t xml:space="preserve">Videographer</w:t>
      </w:r>
      <w:r>
        <w:t xml:space="preserve">, examining how they serve as cultural archivists, commercial assets, and political communicators within the specific context of</w:t>
      </w:r>
      <w:r>
        <w:t xml:space="preserve"> </w:t>
      </w:r>
      <w:r>
        <w:rPr>
          <w:bCs/>
          <w:b/>
        </w:rPr>
        <w:t xml:space="preserve">Nigeria Abuja</w:t>
      </w:r>
      <w:r>
        <w:t xml:space="preserve">. As Nigeria’s capital undergoes rapid urbanization and digital transformation, the demand for high-quality visual content has surged. This document analyzes the technical, economic, and social implications of videography in this region.</w:t>
      </w:r>
    </w:p>
    <w:bookmarkStart w:id="22" w:name="introduction"/>
    <w:p>
      <w:pPr>
        <w:pStyle w:val="Heading2"/>
      </w:pPr>
      <w:r>
        <w:t xml:space="preserve">1. Introduction</w:t>
      </w:r>
    </w:p>
    <w:p>
      <w:pPr>
        <w:pStyle w:val="FirstParagraph"/>
      </w:pPr>
      <w:r>
        <w:t xml:space="preserve">In the modern era, moving images have become a dominant mode of communication across global societies. In Nigeria Abuja, the capital city known for its wide avenues, monumental architecture, and status as a political hub, the profession of the</w:t>
      </w:r>
      <w:r>
        <w:t xml:space="preserve"> </w:t>
      </w:r>
      <w:r>
        <w:rPr>
          <w:bCs/>
          <w:b/>
        </w:rPr>
        <w:t xml:space="preserve">Videographer</w:t>
      </w:r>
      <w:r>
        <w:t xml:space="preserve"> </w:t>
      </w:r>
      <w:r>
        <w:t xml:space="preserve">has evolved from a niche service into an industry pillar. This term paper argues that videographers in Nigeria Abuja are not merely technicians operating cameras; they are essential storytellers who bridge the gap between government narratives, corporate branding, and cultural heritage.</w:t>
      </w:r>
    </w:p>
    <w:p>
      <w:pPr>
        <w:pStyle w:val="BodyText"/>
      </w:pPr>
      <w:r>
        <w:t xml:space="preserve">The significance of this study is rooted in the unique socio-political landscape of Nigeria Abuja. Unlike Lagos, which is the commercial heartbeat of Nigeria with a chaotic energy that has defined its film industry (Nollywood), Nigeria Abuja represents order, diplomacy, and formal administration. Therefore, the visual language employed by a</w:t>
      </w:r>
      <w:r>
        <w:t xml:space="preserve"> </w:t>
      </w:r>
      <w:r>
        <w:rPr>
          <w:bCs/>
          <w:b/>
        </w:rPr>
        <w:t xml:space="preserve">Videographer</w:t>
      </w:r>
      <w:r>
        <w:t xml:space="preserve"> </w:t>
      </w:r>
      <w:r>
        <w:t xml:space="preserve">in this region differs significantly from other parts of the country.</w:t>
      </w:r>
    </w:p>
    <w:bookmarkEnd w:id="22"/>
    <w:bookmarkStart w:id="23" w:name="X91c26d876628b35b62520ec13ffab8a4558daff"/>
    <w:p>
      <w:pPr>
        <w:pStyle w:val="Heading2"/>
      </w:pPr>
      <w:r>
        <w:t xml:space="preserve">2. The Evolution of Visual Media in Nigeria Abuja</w:t>
      </w:r>
    </w:p>
    <w:p>
      <w:pPr>
        <w:pStyle w:val="FirstParagraph"/>
      </w:pPr>
      <w:r>
        <w:t xml:space="preserve">To understand the current state of videography, one must look at the recent history of Nigeria Abuja. Historically, media production was centralized around radio and television stations owned by the federal government. However, with the advent of affordable digital technology and high-speed internet across Nigeria Abuja, independent content creation has exploded.</w:t>
      </w:r>
    </w:p>
    <w:p>
      <w:pPr>
        <w:pStyle w:val="BodyText"/>
      </w:pPr>
      <w:r>
        <w:t xml:space="preserve">The transition from film to digital video allowed local talent in Nigeria Abuja to bypass traditional gatekeepers. Today, a skilled</w:t>
      </w:r>
      <w:r>
        <w:t xml:space="preserve"> </w:t>
      </w:r>
      <w:r>
        <w:rPr>
          <w:bCs/>
          <w:b/>
        </w:rPr>
        <w:t xml:space="preserve">Videographer</w:t>
      </w:r>
      <w:r>
        <w:t xml:space="preserve"> </w:t>
      </w:r>
      <w:r>
        <w:t xml:space="preserve">can capture the grandeur of Aso Rock or the bustling life at Wuse Market with cinematic quality using relatively compact equipment. This democratization of technology has led to an increased appreciation for visual aesthetics among both private citizens and institutional clients in Nigeria Abuja.</w:t>
      </w:r>
    </w:p>
    <w:bookmarkEnd w:id="23"/>
    <w:bookmarkStart w:id="24" w:name="X84a8cdb815474905bd27a1c0e189e859ccdd02b"/>
    <w:p>
      <w:pPr>
        <w:pStyle w:val="Heading2"/>
      </w:pPr>
      <w:r>
        <w:t xml:space="preserve">3. The Economic Impact: Corporate and Commercial Applications</w:t>
      </w:r>
    </w:p>
    <w:p>
      <w:pPr>
        <w:pStyle w:val="FirstParagraph"/>
      </w:pPr>
      <w:r>
        <w:t xml:space="preserve">In the heart of Nigeria Abuja, where multinational corporations, embassies, and financial institutions are headquartered, the demand for professional videography is robust. Companies operating in this sector utilize a</w:t>
      </w:r>
      <w:r>
        <w:t xml:space="preserve"> </w:t>
      </w:r>
      <w:r>
        <w:rPr>
          <w:bCs/>
          <w:b/>
        </w:rPr>
        <w:t xml:space="preserve">Videographer</w:t>
      </w:r>
      <w:r>
        <w:t xml:space="preserve"> </w:t>
      </w:r>
      <w:r>
        <w:t xml:space="preserve">for various commercial purposes:</w:t>
      </w:r>
    </w:p>
    <w:p>
      <w:pPr>
        <w:numPr>
          <w:ilvl w:val="0"/>
          <w:numId w:val="1001"/>
        </w:numPr>
        <w:pStyle w:val="Compact"/>
      </w:pPr>
      <w:r>
        <w:rPr>
          <w:bCs/>
          <w:b/>
        </w:rPr>
        <w:t xml:space="preserve">Corporate Identity Films:</w:t>
      </w:r>
      <w:r>
        <w:t xml:space="preserve"> </w:t>
      </w:r>
      <w:r>
        <w:t xml:space="preserve">To project professionalism and stability to international investors.</w:t>
      </w:r>
    </w:p>
    <w:p>
      <w:pPr>
        <w:numPr>
          <w:ilvl w:val="0"/>
          <w:numId w:val="1001"/>
        </w:numPr>
        <w:pStyle w:val="Compact"/>
      </w:pPr>
      <w:r>
        <w:rPr>
          <w:bCs/>
          <w:b/>
        </w:rPr>
        <w:t xml:space="preserve">Digital Marketing Campaigns:</w:t>
      </w:r>
      <w:r>
        <w:t xml:space="preserve"> </w:t>
      </w:r>
      <w:r>
        <w:t xml:space="preserve">Social media platforms require video content. A dynamic video produced by a local videographer in Nigeria Abuja ensures that the cultural nuances of the target audience are respected and highlighted.</w:t>
      </w:r>
    </w:p>
    <w:p>
      <w:pPr>
        <w:numPr>
          <w:ilvl w:val="0"/>
          <w:numId w:val="1001"/>
        </w:numPr>
        <w:pStyle w:val="Compact"/>
      </w:pPr>
      <w:r>
        <w:rPr>
          <w:bCs/>
          <w:b/>
        </w:rPr>
        <w:t xml:space="preserve">Real Estate and Hospitality:</w:t>
      </w:r>
      <w:r>
        <w:t xml:space="preserve"> </w:t>
      </w:r>
      <w:r>
        <w:t xml:space="preserve">The booming property market in areas like Maitama, Asokoro, and Garki relies heavily on virtual tours. Videographers provide high-definition walkthroughs that allow potential clients to visualize spaces remotely.</w:t>
      </w:r>
    </w:p>
    <w:bookmarkEnd w:id="24"/>
    <w:bookmarkStart w:id="25" w:name="X79a32b55af911729a8844d9e274b71ce6713e2e"/>
    <w:p>
      <w:pPr>
        <w:pStyle w:val="Heading2"/>
      </w:pPr>
      <w:r>
        <w:t xml:space="preserve">4. Political Communication and Public Relations</w:t>
      </w:r>
    </w:p>
    <w:p>
      <w:pPr>
        <w:pStyle w:val="FirstParagraph"/>
      </w:pPr>
      <w:r>
        <w:t xml:space="preserve">A unique aspect of this term paper is the examination of videography in politics, which is particularly relevant given Nigeria Abuja’s status as the seat of government. The role of a</w:t>
      </w:r>
      <w:r>
        <w:t xml:space="preserve"> </w:t>
      </w:r>
      <w:r>
        <w:rPr>
          <w:bCs/>
          <w:b/>
        </w:rPr>
        <w:t xml:space="preserve">Videographer</w:t>
      </w:r>
      <w:r>
        <w:t xml:space="preserve"> </w:t>
      </w:r>
      <w:r>
        <w:t xml:space="preserve">in political campaigns cannot be overstated. Political speeches, rallies, and press conferences are no longer just recorded for news outlets; they are crafted into narrative pieces designed to influence public opinion.</w:t>
      </w:r>
    </w:p>
    <w:p>
      <w:pPr>
        <w:pStyle w:val="BodyText"/>
      </w:pPr>
      <w:r>
        <w:t xml:space="preserve">The visual framing utilized by videographers can emphasize strength, empathy, or innovation. For instance, capturing the interaction between a political figure and ordinary citizens in Nigeria Abuja requires a specific aesthetic approach—balancing respect for authority with the authenticity of human connection. Thus, the videographer acts as an editor of reality for political consumption.</w:t>
      </w:r>
    </w:p>
    <w:bookmarkEnd w:id="25"/>
    <w:bookmarkStart w:id="26" w:name="Xd32d3e00a06a06dc6a2d7a3c54713ef10046731"/>
    <w:p>
      <w:pPr>
        <w:pStyle w:val="Heading2"/>
      </w:pPr>
      <w:r>
        <w:t xml:space="preserve">5. Cultural Preservation and Social Documentation</w:t>
      </w:r>
    </w:p>
    <w:p>
      <w:pPr>
        <w:pStyle w:val="FirstParagraph"/>
      </w:pPr>
      <w:r>
        <w:t xml:space="preserve">Beyond economics and politics, the social responsibility of a</w:t>
      </w:r>
      <w:r>
        <w:t xml:space="preserve"> </w:t>
      </w:r>
      <w:r>
        <w:rPr>
          <w:bCs/>
          <w:b/>
        </w:rPr>
        <w:t xml:space="preserve">Videographer</w:t>
      </w:r>
      <w:r>
        <w:t xml:space="preserve"> </w:t>
      </w:r>
      <w:r>
        <w:t xml:space="preserve">in Nigeria Abuja is profound. The city is a microcosm of Nigeria’s diverse ethnic groups, languages, and traditions. Videographers serve as modern-day anthropologists by documenting weddings (the highly elaborate Nigerian wedding industry), festivals, religious gatherings, and community developments.</w:t>
      </w:r>
    </w:p>
    <w:p>
      <w:pPr>
        <w:pStyle w:val="BodyText"/>
      </w:pPr>
      <w:r>
        <w:t xml:space="preserve">In a rapidly changing urban environment where traditional neighborhoods are being replaced by high-rise apartments in Nigeria Abuja, these visual records become invaluable historical archives. They preserve the aesthetic of the past for future generations. This aspect highlights that videography is not just about creating content; it is about preserving identity.</w:t>
      </w:r>
    </w:p>
    <w:bookmarkEnd w:id="26"/>
    <w:bookmarkStart w:id="27" w:name="challenges-and-future-prospects"/>
    <w:p>
      <w:pPr>
        <w:pStyle w:val="Heading2"/>
      </w:pPr>
      <w:r>
        <w:t xml:space="preserve">6. Challenges and Future Prospects</w:t>
      </w:r>
    </w:p>
    <w:p>
      <w:pPr>
        <w:pStyle w:val="FirstParagraph"/>
      </w:pPr>
      <w:r>
        <w:t xml:space="preserve">The profession faces significant hurdles, including infrastructural challenges such as inconsistent power supply, which necessitates the use of generators or solar solutions for shooting and editing in Nigeria Abuja. Additionally, there is a need for standardized professional training to distinguish between hobbyists and certified professionals.</w:t>
      </w:r>
    </w:p>
    <w:p>
      <w:pPr>
        <w:pStyle w:val="BodyText"/>
      </w:pPr>
      <w:r>
        <w:t xml:space="preserve">Looking forward, the integration of drones into videography offers exciting possibilities for capturing the panoramic beauty of Nigeria Abuja’s skyline and green spaces. Furthermore, Virtual Reality (VR) and Augmented Reality (AR) may soon require videographers to create immersive experiences rather than linear narratives.</w:t>
      </w:r>
    </w:p>
    <w:bookmarkEnd w:id="27"/>
    <w:bookmarkStart w:id="28" w:name="conclusion"/>
    <w:p>
      <w:pPr>
        <w:pStyle w:val="Heading2"/>
      </w:pPr>
      <w:r>
        <w:t xml:space="preserve">7. Conclusion</w:t>
      </w:r>
    </w:p>
    <w:p>
      <w:pPr>
        <w:pStyle w:val="FirstParagraph"/>
      </w:pPr>
      <w:r>
        <w:t xml:space="preserve">In conclusion, this term paper demonstrates that the profession of the</w:t>
      </w:r>
      <w:r>
        <w:t xml:space="preserve"> </w:t>
      </w:r>
      <w:r>
        <w:rPr>
          <w:bCs/>
          <w:b/>
        </w:rPr>
        <w:t xml:space="preserve">Videographer</w:t>
      </w:r>
      <w:r>
        <w:t xml:space="preserve"> </w:t>
      </w:r>
      <w:r>
        <w:t xml:space="preserve">in Nigeria Abuja is dynamic and multifaceted. It serves critical functions in commerce, politics, culture, and history. As Nigeria Abuja continues to grow as a modern metropolis while retaining its distinct cultural identity, videographers will remain essential facilitators of communication.</w:t>
      </w:r>
    </w:p>
    <w:p>
      <w:pPr>
        <w:pStyle w:val="BodyText"/>
      </w:pPr>
      <w:r>
        <w:t xml:space="preserve">The ability of a videographer to capture the essence of Nigeria Abuja—balancing the formal political environment with vibrant social traditions—ensures that visual media remains at the forefront of how this nation presents itself to both domestic and international audiences. Investing in professional videography standards is, therefore, an investment in the national narrative.</w:t>
      </w:r>
    </w:p>
    <w:bookmarkEnd w:id="28"/>
    <w:bookmarkStart w:id="29" w:name="references"/>
    <w:p>
      <w:pPr>
        <w:pStyle w:val="Heading2"/>
      </w:pPr>
      <w:r>
        <w:t xml:space="preserve">References</w:t>
      </w:r>
    </w:p>
    <w:p>
      <w:pPr>
        <w:pStyle w:val="FirstParagraph"/>
      </w:pPr>
      <w:r>
        <w:t xml:space="preserve">Afolayan, C. (2019). "Visual Culture and Urban Development in West Africa." Journal of African Media Studies.</w:t>
      </w:r>
    </w:p>
    <w:p>
      <w:pPr>
        <w:pStyle w:val="BodyText"/>
      </w:pPr>
      <w:r>
        <w:t xml:space="preserve">Balogun, T. &amp; Eze, N. (2021). "Digital Transformation in Nigerian Political Campaigns." Abuja Press Review.</w:t>
      </w:r>
    </w:p>
    <w:p>
      <w:pPr>
        <w:pStyle w:val="BodyText"/>
      </w:pPr>
      <w:r>
        <w:t xml:space="preserve">Ibrahim, S. (2020). "The Commercial Viability of Independent Filmmaking in Nigeria's Capital." Economic Insights Nigeria.</w:t>
      </w:r>
    </w:p>
    <w:p>
      <w:pPr>
        <w:pStyle w:val="BodyText"/>
      </w:pPr>
      <w:r>
        <w:t xml:space="preserve">National Bureau of Statistics. (2023). "Media and Entertainment Sector Growth Report." Abuja: NBS Publishing.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Nigeria Abuja</dc:title>
  <dc:creator/>
  <dc:language>en</dc:language>
  <cp:keywords/>
  <dcterms:created xsi:type="dcterms:W3CDTF">2026-07-30T05:48:07Z</dcterms:created>
  <dcterms:modified xsi:type="dcterms:W3CDTF">2026-07-30T05:48:07Z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