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6" w:name="X4bb0411a6a7a0163a25a2a2ba761b24b7946757"/>
    <w:p>
      <w:pPr>
        <w:pStyle w:val="Heading1"/>
      </w:pPr>
      <w:r>
        <w:t xml:space="preserve">The Visual Narrative: The Strategic Role of the Videographer in Nigeria Lagos</w:t>
      </w:r>
    </w:p>
    <w:p>
      <w:pPr>
        <w:pStyle w:val="FirstParagraph"/>
      </w:pPr>
      <w:r>
        <w:rPr>
          <w:bCs/>
          <w:b/>
        </w:rPr>
        <w:t xml:space="preserve">Date:</w:t>
      </w:r>
      <w:r>
        <w:t xml:space="preserve"> </w:t>
      </w:r>
      <w:r>
        <w:t xml:space="preserve">October 26, 2023</w:t>
      </w:r>
      <w:r>
        <w:br/>
      </w:r>
      <w:r>
        <w:rPr>
          <w:bCs/>
          <w:b/>
        </w:rPr>
        <w:t xml:space="preserve">Course:</w:t>
      </w:r>
      <w:r>
        <w:t xml:space="preserve"> </w:t>
      </w:r>
      <w:r>
        <w:rPr>
          <w:bCs/>
          <w:b/>
        </w:rPr>
        <w:t xml:space="preserve">Subject:</w:t>
      </w:r>
      <w:r>
        <w:t xml:space="preserve"> </w:t>
      </w:r>
      <w:r>
        <w:t xml:space="preserve">Professional Videography in Emerging Markets</w:t>
      </w:r>
    </w:p>
    <w:bookmarkStart w:id="20" w:name="i.-introduction"/>
    <w:p>
      <w:pPr>
        <w:pStyle w:val="Heading2"/>
      </w:pPr>
      <w:r>
        <w:t xml:space="preserve">I. Introduction</w:t>
      </w:r>
    </w:p>
    <w:p>
      <w:pPr>
        <w:pStyle w:val="FirstParagraph"/>
      </w:pPr>
      <w:r>
        <w:t xml:space="preserve">In the dynamic landscape of modern media and commerce, visual content has transcended mere entertainment to become a fundamental pillar of economic activity. Nowhere is this more evident than in Nigeria Lagos, the commercial nerve center of Africa’s most populous nation. As Lagos continues to evolve from a bustling urban hub into a global digital nexus, the demand for high-quality visual storytelling has surged. Central to this transformation is the professional</w:t>
      </w:r>
      <w:r>
        <w:t xml:space="preserve"> </w:t>
      </w:r>
      <w:r>
        <w:rPr>
          <w:bCs/>
          <w:b/>
        </w:rPr>
        <w:t xml:space="preserve">Videographer</w:t>
      </w:r>
      <w:r>
        <w:t xml:space="preserve">. This term paper explores the multifaceted role of the videographer within the specific context of Nigeria Lagos, analyzing how their craft influences culture, business, and social communication in one of West Africa’s most vibrant cities.</w:t>
      </w:r>
    </w:p>
    <w:p>
      <w:pPr>
        <w:pStyle w:val="BodyText"/>
      </w:pPr>
      <w:r>
        <w:t xml:space="preserve">The significance of a videographer extends beyond technical proficiency; it requires a deep cultural understanding. In Nigeria Lagos, where tradition meets hyper-modernity, the videographer serves as a mediator between heritage and innovation. Whether capturing the energy of Afrobeats concerts in Yaba, documenting corporate mergages in Victoria Island, or filming weddings in Lekki, the videographer’s work defines how these moments are perceived by local and international audiences.</w:t>
      </w:r>
    </w:p>
    <w:bookmarkEnd w:id="20"/>
    <w:bookmarkStart w:id="21" w:name="Xe3654e1e2cc71f33f89366bb52dbf83e5c47ebe"/>
    <w:p>
      <w:pPr>
        <w:pStyle w:val="Heading2"/>
      </w:pPr>
      <w:r>
        <w:t xml:space="preserve">II. The Evolution of Visual Media in Nigeria Lagos</w:t>
      </w:r>
    </w:p>
    <w:p>
      <w:pPr>
        <w:pStyle w:val="FirstParagraph"/>
      </w:pPr>
      <w:r>
        <w:t xml:space="preserve">To understand the current importance of the videographer, one must look at the media evolution in Nigeria Lagos over the last decade. Historically, visual documentation was reserved for state-run television and major film productions known as Nollywood. However, the advent of social media platforms such as Instagram, TikTok, and YouTube has democratized content creation. In Nigeria Lagos this shift has been particularly pronounced due to high mobile penetration rates and a youthful population that is digitally native.</w:t>
      </w:r>
    </w:p>
    <w:p>
      <w:pPr>
        <w:pStyle w:val="BodyText"/>
      </w:pPr>
      <w:r>
        <w:t xml:space="preserve">This democratization has created a booming market for freelance videographers. Unlike traditional film directors who work within large studio systems, the modern videographer in Nigeria Lagos often operates as a one-person crew or leads small agile teams. They are equipped with portable drones, mirrorless cameras, and editing software that allows them to deliver broadcast-quality content rapidly. This agility is crucial in a city that never sleeps, where news breaks in real-time and trends move at the speed of light.</w:t>
      </w:r>
    </w:p>
    <w:bookmarkEnd w:id="21"/>
    <w:bookmarkStart w:id="22" w:name="X523b6c1202287daf7ae8805154e0826f622c2e7"/>
    <w:p>
      <w:pPr>
        <w:pStyle w:val="Heading2"/>
      </w:pPr>
      <w:r>
        <w:t xml:space="preserve">III. The Videographer as a Commercial Asset</w:t>
      </w:r>
    </w:p>
    <w:p>
      <w:pPr>
        <w:pStyle w:val="FirstParagraph"/>
      </w:pPr>
      <w:r>
        <w:t xml:space="preserve">In the competitive business environment of Nigeria Lagos, branding is everything. Companies ranging from fintech startups in Yaba to luxury fashion brands in Ikoyi rely heavily on videography to convey their brand identity. A skilled videographer does not merely record events; they craft narratives that resonate with the target demographic.</w:t>
      </w:r>
    </w:p>
    <w:p>
      <w:pPr>
        <w:pStyle w:val="BodyText"/>
      </w:pPr>
      <w:r>
        <w:t xml:space="preserve">For instance, corporate videos produced by a professional videographer help businesses explain complex services through engaging visual aids. In an era where attention spans are short, the ability to condense a brand message into a compelling 60-second video is invaluable. Furthermore, event videography has become lucrative in Nigeria Lagos due to the city’s culture of celebration. Weddings, birthdays (often called "partying" in local slang), and corporate galas are major social events. The videographer’s role here is archival as well as promotional; these videos are often shared widely within family networks and on social media, providing organic marketing for both the clients and the videographer.</w:t>
      </w:r>
    </w:p>
    <w:bookmarkEnd w:id="22"/>
    <w:bookmarkStart w:id="23" w:name="X8c5cc29f9579de862dd5be69041d9e5405ea331"/>
    <w:p>
      <w:pPr>
        <w:pStyle w:val="Heading2"/>
      </w:pPr>
      <w:r>
        <w:t xml:space="preserve">IV. Cultural Documentation and Social Influence</w:t>
      </w:r>
    </w:p>
    <w:p>
      <w:pPr>
        <w:pStyle w:val="FirstParagraph"/>
      </w:pPr>
      <w:r>
        <w:t xml:space="preserve">Beyond commerce, the videographer plays a critical role in cultural preservation and expression. Nigeria Lagos is a melting pot of cultures, with Yoruba traditions intermingling with influences from across West Africa and the diaspora. Videographers capture these nuances, documenting street festivals like the Lagos Carnival or intimate cultural rites that might otherwise fade into obscurity.</w:t>
      </w:r>
    </w:p>
    <w:p>
      <w:pPr>
        <w:pStyle w:val="BodyText"/>
      </w:pPr>
      <w:r>
        <w:t xml:space="preserve">Moreover, videographers are instrumental in shaping social discourse. Political campaigns in Nigeria Lagos increasingly rely on video content to reach voters. Campaign videos produced by independent videographers often bypass traditional media gatekeepers, allowing candidates to speak directly to the electorate. Similarly, social activists use videography to highlight issues such as infrastructure challenges or environmental concerns along the Lagos waterfronts, turning raw footage into powerful calls for change.</w:t>
      </w:r>
    </w:p>
    <w:bookmarkEnd w:id="23"/>
    <w:bookmarkStart w:id="24" w:name="v.-challenges-and-professional-standards"/>
    <w:p>
      <w:pPr>
        <w:pStyle w:val="Heading2"/>
      </w:pPr>
      <w:r>
        <w:t xml:space="preserve">V. Challenges and Professional Standards</w:t>
      </w:r>
    </w:p>
    <w:p>
      <w:pPr>
        <w:pStyle w:val="FirstParagraph"/>
      </w:pPr>
      <w:r>
        <w:t xml:space="preserve">Despite the opportunities, videographers in Nigeria Lagos face distinct challenges. Infrastructure issues, such as inconsistent power supply and traffic congestion (commonly known as "go-slow"), can disrupt shooting schedules and equipment logistics. Additionally, the market is highly competitive, leading to price wars that sometimes compromise quality. There is also a growing need for standardized professional practices to elevate the industry.</w:t>
      </w:r>
    </w:p>
    <w:p>
      <w:pPr>
        <w:pStyle w:val="BodyText"/>
      </w:pPr>
      <w:r>
        <w:t xml:space="preserve">To address these issues, there is a rising trend toward professionalization among videographers in Nigeria Lagos. Training workshops on cinematography, color grading, and sound design are becoming more accessible. Professional associations are beginning to emerge, advocating for better copyright laws and fair compensation structures. As the industry matures, the distinction between casual content creators and professional videographers will become clearer, with premium services commanding higher value.</w:t>
      </w:r>
    </w:p>
    <w:bookmarkEnd w:id="24"/>
    <w:bookmarkStart w:id="25" w:name="vi.-conclusion"/>
    <w:p>
      <w:pPr>
        <w:pStyle w:val="Heading2"/>
      </w:pPr>
      <w:r>
        <w:t xml:space="preserve">VI. Conclusion</w:t>
      </w:r>
    </w:p>
    <w:p>
      <w:pPr>
        <w:pStyle w:val="FirstParagraph"/>
      </w:pPr>
      <w:r>
        <w:t xml:space="preserve">The videographer in Nigeria Lagos is more than a technician; they are a storyteller, a brand strategist, and a cultural archivist. As the city continues to grow in economic importance and global visibility, the role of the videographer will only expand. They bridge the gap between raw reality and polished narrative, capturing the essence of life in Nigeria Lagos for local consumption and international appreciation.</w:t>
      </w:r>
    </w:p>
    <w:p>
      <w:pPr>
        <w:pStyle w:val="BodyText"/>
      </w:pPr>
      <w:r>
        <w:t xml:space="preserve">For students of media studies, understanding this dynamic is crucial. The interplay between technology, culture, and commerce in Nigeria Lagos offers a unique case study on how visual media drives development. As we look to the future, investing in videography education and infrastructure will be key to sustaining this vibrant sector. Ultimately, the videographer holds the lens through which Nigeria Lagos sees itself and is seen by the world.</w:t>
      </w:r>
    </w:p>
    <w:p>
      <w:pPr>
        <w:pStyle w:val="BodyText"/>
      </w:pPr>
      <w:r>
        <w:rPr>
          <w:iCs/>
          <w:i/>
        </w:rPr>
        <w:t xml:space="preserve">End of Term Paper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Videographer in Nigeria Lagos</dc:title>
  <dc:creator/>
  <dc:language>en</dc:language>
  <cp:keywords/>
  <dcterms:created xsi:type="dcterms:W3CDTF">2026-07-30T04:00:43Z</dcterms:created>
  <dcterms:modified xsi:type="dcterms:W3CDTF">2026-07-30T04:00:43Z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