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Russia</w:t>
      </w:r>
      <w:r>
        <w:t xml:space="preserve"> </w:t>
      </w:r>
      <w:r>
        <w:t xml:space="preserve">Moscow</w:t>
      </w:r>
    </w:p>
    <w:bookmarkStart w:id="32" w:name="Xb4a358def9e26e015b9d53cb365af4b686a4add"/>
    <w:p>
      <w:pPr>
        <w:pStyle w:val="Heading1"/>
      </w:pPr>
      <w:r>
        <w:t xml:space="preserve">The Strategic Role and Evolution of the Videographer in Russia Moscow</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Media Studies / Professional Practice</w:t>
      </w:r>
      <w:r>
        <w:br/>
      </w:r>
      <w:r>
        <w:rPr>
          <w:bCs/>
          <w:b/>
        </w:rPr>
        <w:t xml:space="preserve">Drafting Region:</w:t>
      </w:r>
    </w:p>
    <w:bookmarkStart w:id="20" w:name="Xbb0c3fc0ecfe47e2681d239dabd1d03b20d523f"/>
    <w:p>
      <w:pPr>
        <w:pStyle w:val="Heading2"/>
      </w:pPr>
      <w:r>
        <w:t xml:space="preserve">I. Introduction: The Visual Landscape of Russia Moscow</w:t>
      </w:r>
    </w:p>
    <w:p>
      <w:pPr>
        <w:pStyle w:val="FirstParagraph"/>
      </w:pPr>
      <w:r>
        <w:t xml:space="preserve">In the contemporary digital age, visual communication has transcended mere documentation to become a primary language of commerce, culture, and political discourse. Within this global shift, the city of</w:t>
      </w:r>
      <w:r>
        <w:t xml:space="preserve"> </w:t>
      </w:r>
      <w:r>
        <w:rPr>
          <w:bCs/>
          <w:b/>
        </w:rPr>
        <w:t xml:space="preserve">Russia Moscow</w:t>
      </w:r>
      <w:r>
        <w:t xml:space="preserve"> </w:t>
      </w:r>
      <w:r>
        <w:t xml:space="preserve">stands as a unique crucible for media production. As the capital and largest metropolis of Russia, Moscow is not only an economic powerhouse but also a cultural epicenter that demands high-fidelity visual storytelling. At the heart of this ecosystem lies the professional role of the</w:t>
      </w:r>
      <w:r>
        <w:t xml:space="preserve"> </w:t>
      </w:r>
      <w:r>
        <w:rPr>
          <w:bCs/>
          <w:b/>
        </w:rPr>
        <w:t xml:space="preserve">Videographer</w:t>
      </w:r>
      <w:r>
        <w:t xml:space="preserve">. This term paper explores how the</w:t>
      </w:r>
      <w:r>
        <w:t xml:space="preserve"> </w:t>
      </w:r>
      <w:r>
        <w:rPr>
          <w:bCs/>
          <w:b/>
        </w:rPr>
        <w:t xml:space="preserve">Videographer</w:t>
      </w:r>
      <w:r>
        <w:t xml:space="preserve"> </w:t>
      </w:r>
      <w:r>
        <w:t xml:space="preserve">has evolved from a technical operator to a strategic creative partner within the specific socio-economic and cultural context of</w:t>
      </w:r>
      <w:r>
        <w:t xml:space="preserve"> </w:t>
      </w:r>
      <w:r>
        <w:rPr>
          <w:bCs/>
          <w:b/>
        </w:rPr>
        <w:t xml:space="preserve">Russia Moscow</w:t>
      </w:r>
      <w:r>
        <w:t xml:space="preserve">.</w:t>
      </w:r>
      <w:r>
        <w:t xml:space="preserve"> </w:t>
      </w:r>
      <w:r>
        <w:t xml:space="preserve">The purpose of this analysis is to delineate the multifaceted responsibilities, market demands, and artistic challenges faced by a</w:t>
      </w:r>
      <w:r>
        <w:t xml:space="preserve"> </w:t>
      </w:r>
      <w:r>
        <w:rPr>
          <w:bCs/>
          <w:b/>
        </w:rPr>
        <w:t xml:space="preserve">Videographer</w:t>
      </w:r>
      <w:r>
        <w:t xml:space="preserve"> </w:t>
      </w:r>
      <w:r>
        <w:t xml:space="preserve">operating in one of the world’s most complex urban environments. By examining historical precedents, technological shifts, and local regulatory frameworks in</w:t>
      </w:r>
      <w:r>
        <w:t xml:space="preserve"> </w:t>
      </w:r>
      <w:r>
        <w:rPr>
          <w:bCs/>
          <w:b/>
        </w:rPr>
        <w:t xml:space="preserve">Russia Moscow</w:t>
      </w:r>
      <w:r>
        <w:t xml:space="preserve">, we can better understand why the skilled</w:t>
      </w:r>
      <w:r>
        <w:t xml:space="preserve"> </w:t>
      </w:r>
      <w:r>
        <w:rPr>
          <w:bCs/>
          <w:b/>
        </w:rPr>
        <w:t xml:space="preserve">Videographer</w:t>
      </w:r>
      <w:r>
        <w:t xml:space="preserve"> </w:t>
      </w:r>
      <w:r>
        <w:t xml:space="preserve">is an indispensable asset to modern institutions and private entities alike.</w:t>
      </w:r>
    </w:p>
    <w:bookmarkEnd w:id="20"/>
    <w:bookmarkStart w:id="21" w:name="Xe469871eb13b1ad0e79f189aeb85b3abd066823"/>
    <w:p>
      <w:pPr>
        <w:pStyle w:val="Heading2"/>
      </w:pPr>
      <w:r>
        <w:t xml:space="preserve">II. Historical Context: From State Monopolies to Private Innovation</w:t>
      </w:r>
    </w:p>
    <w:p>
      <w:pPr>
        <w:pStyle w:val="FirstParagraph"/>
      </w:pPr>
      <w:r>
        <w:t xml:space="preserve">To understand the current stature of the</w:t>
      </w:r>
      <w:r>
        <w:t xml:space="preserve"> </w:t>
      </w:r>
      <w:r>
        <w:rPr>
          <w:bCs/>
          <w:b/>
        </w:rPr>
        <w:t xml:space="preserve">Videographer</w:t>
      </w:r>
      <w:r>
        <w:t xml:space="preserve"> </w:t>
      </w:r>
      <w:r>
        <w:t xml:space="preserve">in</w:t>
      </w:r>
      <w:r>
        <w:t xml:space="preserve"> </w:t>
      </w:r>
      <w:r>
        <w:rPr>
          <w:bCs/>
          <w:b/>
        </w:rPr>
        <w:t xml:space="preserve">Russia Moscow, one must consider the historical trajectory of media production in the region. During the Soviet era, visual content was heavily centralized, with state television and cinema serving as primary tools for propaganda and education. The individual freelance</w:t>
      </w:r>
      <w:r>
        <w:rPr>
          <w:bCs/>
          <w:b/>
        </w:rPr>
        <w:t xml:space="preserve"> </w:t>
      </w:r>
      <w:r>
        <w:rPr>
          <w:bCs/>
          <w:b/>
          <w:bCs/>
          <w:b/>
        </w:rPr>
        <w:t xml:space="preserve">Videographer</w:t>
      </w:r>
      <w:r>
        <w:rPr>
          <w:bCs/>
          <w:b/>
        </w:rPr>
        <w:t xml:space="preserve"> </w:t>
      </w:r>
      <w:r>
        <w:rPr>
          <w:bCs/>
          <w:b/>
        </w:rPr>
        <w:t xml:space="preserve">was virtually non-existent in a commercial sense; instead, camera operators worked within rigid state studios such as Gosteleradio.</w:t>
      </w:r>
      <w:r>
        <w:rPr>
          <w:bCs/>
          <w:b/>
        </w:rPr>
        <w:t xml:space="preserve"> </w:t>
      </w:r>
      <w:r>
        <w:rPr>
          <w:bCs/>
          <w:b/>
        </w:rPr>
        <w:t xml:space="preserve">However, following the collapse of the Soviet Union in 1991,</w:t>
      </w:r>
      <w:r>
        <w:rPr>
          <w:bCs/>
          <w:b/>
        </w:rPr>
        <w:t xml:space="preserve"> </w:t>
      </w:r>
      <w:r>
        <w:rPr>
          <w:bCs/>
          <w:b/>
          <w:bCs/>
          <w:b/>
        </w:rPr>
        <w:t xml:space="preserve">Russia Moscow experienced a rapid liberalization of media markets. The 2000s and 2010s saw an explosion of independent production houses emerging in</w:t>
      </w:r>
      <w:r>
        <w:rPr>
          <w:bCs/>
          <w:b/>
          <w:bCs/>
          <w:b/>
        </w:rPr>
        <w:t xml:space="preserve"> </w:t>
      </w:r>
      <w:r>
        <w:rPr>
          <w:bCs/>
          <w:b/>
          <w:bCs/>
          <w:b/>
          <w:bCs/>
          <w:b/>
        </w:rPr>
        <w:t xml:space="preserve">Russia Moscow. This shift democratized access to visual technology, allowing the role of the</w:t>
      </w:r>
      <w:r>
        <w:rPr>
          <w:bCs/>
          <w:b/>
          <w:bCs/>
          <w:b/>
          <w:bCs/>
          <w:b/>
        </w:rPr>
        <w:t xml:space="preserve"> </w:t>
      </w:r>
      <w:r>
        <w:rPr>
          <w:bCs/>
          <w:b/>
          <w:bCs/>
          <w:b/>
          <w:bCs/>
          <w:b/>
          <w:bCs/>
          <w:b/>
        </w:rPr>
        <w:t xml:space="preserve">Videographer</w:t>
      </w:r>
      <w:r>
        <w:rPr>
          <w:bCs/>
          <w:b/>
          <w:bCs/>
          <w:b/>
          <w:bCs/>
          <w:b/>
        </w:rPr>
        <w:t xml:space="preserve"> </w:t>
      </w:r>
      <w:r>
        <w:rPr>
          <w:bCs/>
          <w:b/>
          <w:bCs/>
          <w:b/>
          <w:bCs/>
          <w:b/>
        </w:rPr>
        <w:t xml:space="preserve">to expand. No longer limited by state budgets, videographers in</w:t>
      </w:r>
      <w:r>
        <w:rPr>
          <w:bCs/>
          <w:b/>
          <w:bCs/>
          <w:b/>
          <w:bCs/>
          <w:b/>
        </w:rPr>
        <w:t xml:space="preserve"> </w:t>
      </w:r>
      <w:r>
        <w:rPr>
          <w:bCs/>
          <w:b/>
          <w:bCs/>
          <w:b/>
          <w:bCs/>
          <w:b/>
          <w:bCs/>
          <w:b/>
        </w:rPr>
        <w:t xml:space="preserve">Russia Moscow began serving a diverse array of clients, ranging from small businesses to global corporations establishing regional headquarters in the capital. This period marked the transition of the</w:t>
      </w:r>
      <w:r>
        <w:rPr>
          <w:bCs/>
          <w:b/>
          <w:bCs/>
          <w:b/>
          <w:bCs/>
          <w:b/>
          <w:bCs/>
          <w:b/>
        </w:rPr>
        <w:t xml:space="preserve"> </w:t>
      </w:r>
      <w:r>
        <w:rPr>
          <w:bCs/>
          <w:b/>
          <w:bCs/>
          <w:b/>
          <w:bCs/>
          <w:b/>
          <w:bCs/>
          <w:b/>
          <w:bCs/>
          <w:b/>
        </w:rPr>
        <w:t xml:space="preserve">Videographer into a freelance entity or agency owner, capable of navigating both traditional broadcast standards and emerging digital platforms.</w:t>
      </w:r>
    </w:p>
    <w:bookmarkEnd w:id="21"/>
    <w:bookmarkStart w:id="25" w:name="X93d5126482f93bae455928de6eb463157ff1a56"/>
    <w:p>
      <w:pPr>
        <w:pStyle w:val="Heading2"/>
      </w:pPr>
      <w:r>
        <w:t xml:space="preserve">III. The Multifaceted Role of the Videographer in Modern Russia Moscow</w:t>
      </w:r>
    </w:p>
    <w:p>
      <w:pPr>
        <w:pStyle w:val="FirstParagraph"/>
      </w:pPr>
      <w:r>
        <w:t xml:space="preserve">In contemporary</w:t>
      </w:r>
      <w:r>
        <w:t xml:space="preserve"> </w:t>
      </w:r>
      <w:r>
        <w:rPr>
          <w:bCs/>
          <w:b/>
        </w:rPr>
        <w:t xml:space="preserve">Russia Moscow, the title "Videographer" often encompasses a broader scope than in Western markets due to industry consolidation. A single</w:t>
      </w:r>
      <w:r>
        <w:rPr>
          <w:bCs/>
          <w:b/>
        </w:rPr>
        <w:t xml:space="preserve"> </w:t>
      </w:r>
      <w:r>
        <w:rPr>
          <w:bCs/>
          <w:b/>
          <w:bCs/>
          <w:b/>
        </w:rPr>
        <w:t xml:space="preserve">Videographer may be expected to perform roles that would typically be split among a director, cinematographer, sound engineer, and editor. This versatility is driven by the fast-paced nature of business in</w:t>
      </w:r>
      <w:r>
        <w:rPr>
          <w:bCs/>
          <w:b/>
          <w:bCs/>
          <w:b/>
        </w:rPr>
        <w:t xml:space="preserve"> </w:t>
      </w:r>
      <w:r>
        <w:rPr>
          <w:bCs/>
          <w:b/>
          <w:bCs/>
          <w:b/>
          <w:bCs/>
          <w:b/>
        </w:rPr>
        <w:t xml:space="preserve">Russia Moscow, where time-to-market is critical.</w:t>
      </w:r>
    </w:p>
    <w:bookmarkStart w:id="22" w:name="X76b9321cbd721ee31da3a24c13f09c859dc9521"/>
    <w:p>
      <w:pPr>
        <w:pStyle w:val="Heading3"/>
      </w:pPr>
      <w:r>
        <w:t xml:space="preserve">A. Corporate and Commercial Video Production</w:t>
      </w:r>
    </w:p>
    <w:p>
      <w:pPr>
        <w:pStyle w:val="FirstParagraph"/>
      </w:pPr>
      <w:r>
        <w:t xml:space="preserve">The corporate sector in</w:t>
      </w:r>
      <w:r>
        <w:t xml:space="preserve"> </w:t>
      </w:r>
      <w:r>
        <w:rPr>
          <w:bCs/>
          <w:b/>
        </w:rPr>
        <w:t xml:space="preserve">Russia Moscow relies heavily on high-quality video content for internal communications, branding, and investor relations. A professional</w:t>
      </w:r>
      <w:r>
        <w:rPr>
          <w:bCs/>
          <w:b/>
        </w:rPr>
        <w:t xml:space="preserve"> </w:t>
      </w:r>
      <w:r>
        <w:rPr>
          <w:bCs/>
          <w:b/>
          <w:bCs/>
          <w:b/>
        </w:rPr>
        <w:t xml:space="preserve">Videographer here must possess a keen understanding of corporate aesthetics while adhering to the specific branding guidelines of major Russian conglomerates and international firms operating in the capital. The</w:t>
      </w:r>
      <w:r>
        <w:rPr>
          <w:bCs/>
          <w:b/>
          <w:bCs/>
          <w:b/>
        </w:rPr>
        <w:t xml:space="preserve"> </w:t>
      </w:r>
      <w:r>
        <w:rPr>
          <w:bCs/>
          <w:b/>
          <w:bCs/>
          <w:b/>
          <w:bCs/>
          <w:b/>
        </w:rPr>
        <w:t xml:space="preserve">Videographer is tasked with capturing interviews, event coverage, and promotional material that resonates with both local audiences and global stakeholders.</w:t>
      </w:r>
    </w:p>
    <w:bookmarkEnd w:id="22"/>
    <w:bookmarkStart w:id="23" w:name="b.-cultural-and-event-documentation"/>
    <w:p>
      <w:pPr>
        <w:pStyle w:val="Heading3"/>
      </w:pPr>
      <w:r>
        <w:t xml:space="preserve">B. Cultural and Event Documentation</w:t>
      </w:r>
    </w:p>
    <w:p>
      <w:pPr>
        <w:pStyle w:val="FirstParagraph"/>
      </w:pPr>
      <w:r>
        <w:rPr>
          <w:bCs/>
          <w:b/>
        </w:rPr>
        <w:t xml:space="preserve">Russia Moscow is rich in cultural events, from premieres at the Bolshoi Theatre to tech summits at Skolkovo. The</w:t>
      </w:r>
      <w:r>
        <w:rPr>
          <w:bCs/>
          <w:b/>
        </w:rPr>
        <w:t xml:space="preserve"> </w:t>
      </w:r>
      <w:r>
        <w:rPr>
          <w:bCs/>
          <w:b/>
          <w:bCs/>
          <w:b/>
        </w:rPr>
        <w:t xml:space="preserve">Videographer plays a crucial role in documenting these moments, creating archival footage that serves both historical and marketing purposes. In this context, the</w:t>
      </w:r>
      <w:r>
        <w:rPr>
          <w:bCs/>
          <w:b/>
          <w:bCs/>
          <w:b/>
        </w:rPr>
        <w:t xml:space="preserve"> </w:t>
      </w:r>
      <w:r>
        <w:rPr>
          <w:bCs/>
          <w:b/>
          <w:bCs/>
          <w:b/>
          <w:bCs/>
          <w:b/>
        </w:rPr>
        <w:t xml:space="preserve">Videographer must exhibit discretion, technical precision to handle low-light conditions typical of opera houses or concert halls, and the ability to capture candid emotional responses from attendees.</w:t>
      </w:r>
    </w:p>
    <w:bookmarkEnd w:id="23"/>
    <w:bookmarkStart w:id="24" w:name="c.-digital-media-and-social-content"/>
    <w:p>
      <w:pPr>
        <w:pStyle w:val="Heading3"/>
      </w:pPr>
      <w:r>
        <w:t xml:space="preserve">C. Digital Media and Social Content</w:t>
      </w:r>
    </w:p>
    <w:p>
      <w:pPr>
        <w:pStyle w:val="FirstParagraph"/>
      </w:pPr>
      <w:r>
        <w:t xml:space="preserve">The rise of social media platforms has created a surge in demand for short-form video content. Videographers operating in</w:t>
      </w:r>
      <w:r>
        <w:t xml:space="preserve"> </w:t>
      </w:r>
      <w:r>
        <w:rPr>
          <w:bCs/>
          <w:b/>
        </w:rPr>
        <w:t xml:space="preserve">Russia Moscow must now be adept at creating vertical video formats optimized for mobile viewing on platforms like VKontakte, Telegram, and Yandex.Zen. The</w:t>
      </w:r>
      <w:r>
        <w:rPr>
          <w:bCs/>
          <w:b/>
        </w:rPr>
        <w:t xml:space="preserve"> </w:t>
      </w:r>
      <w:r>
        <w:rPr>
          <w:bCs/>
          <w:b/>
          <w:bCs/>
          <w:b/>
        </w:rPr>
        <w:t xml:space="preserve">Videographer is no longer just capturing footage; they are curating narratives designed for immediate consumption and high engagement rates. This requires a shift in mindset from cinematic pacing to dynamic, hook-driven editing styles.</w:t>
      </w:r>
    </w:p>
    <w:bookmarkEnd w:id="24"/>
    <w:bookmarkEnd w:id="25"/>
    <w:bookmarkStart w:id="28" w:name="Xa27589724786b55b8d09bef632aef5141026151"/>
    <w:p>
      <w:pPr>
        <w:pStyle w:val="Heading2"/>
      </w:pPr>
      <w:r>
        <w:t xml:space="preserve">IV. Technical and Regulatory Challenges in Russia Moscow</w:t>
      </w:r>
    </w:p>
    <w:p>
      <w:pPr>
        <w:pStyle w:val="FirstParagraph"/>
      </w:pPr>
      <w:r>
        <w:t xml:space="preserve">Operating as a</w:t>
      </w:r>
      <w:r>
        <w:t xml:space="preserve"> </w:t>
      </w:r>
      <w:r>
        <w:rPr>
          <w:bCs/>
          <w:b/>
        </w:rPr>
        <w:t xml:space="preserve">Videographer in</w:t>
      </w:r>
      <w:r>
        <w:rPr>
          <w:bCs/>
          <w:b/>
        </w:rPr>
        <w:t xml:space="preserve"> </w:t>
      </w:r>
      <w:r>
        <w:rPr>
          <w:bCs/>
          <w:b/>
          <w:bCs/>
          <w:b/>
        </w:rPr>
        <w:t xml:space="preserve">Russia Moscow presents unique technical and regulatory hurdles that distinguish the role from its counterparts elsewhere.</w:t>
      </w:r>
    </w:p>
    <w:bookmarkStart w:id="26" w:name="a.-technological-adaptation"/>
    <w:p>
      <w:pPr>
        <w:pStyle w:val="Heading3"/>
      </w:pPr>
      <w:r>
        <w:t xml:space="preserve">A. Technological Adaptation</w:t>
      </w:r>
    </w:p>
    <w:p>
      <w:pPr>
        <w:pStyle w:val="FirstParagraph"/>
      </w:pPr>
      <w:r>
        <w:t xml:space="preserve">Due to geopolitical factors and sanctions, access to certain international hardware and software has been complicated for professionals in</w:t>
      </w:r>
      <w:r>
        <w:t xml:space="preserve"> </w:t>
      </w:r>
      <w:r>
        <w:rPr>
          <w:bCs/>
          <w:b/>
        </w:rPr>
        <w:t xml:space="preserve">Russia Moscow. A modern</w:t>
      </w:r>
      <w:r>
        <w:rPr>
          <w:bCs/>
          <w:b/>
        </w:rPr>
        <w:t xml:space="preserve"> </w:t>
      </w:r>
      <w:r>
        <w:rPr>
          <w:bCs/>
          <w:b/>
          <w:bCs/>
          <w:b/>
        </w:rPr>
        <w:t xml:space="preserve">Videographer must be resourceful, often adapting to alternative equipment suppliers or utilizing open-source editing solutions. This constraint has fostered a culture of innovation among local videographers, who are increasingly skilled at maximizing the potential of diverse hardware setups rather than relying on proprietary ecosystems.</w:t>
      </w:r>
    </w:p>
    <w:bookmarkEnd w:id="26"/>
    <w:bookmarkStart w:id="27" w:name="b.-legal-and-copyright-compliance"/>
    <w:p>
      <w:pPr>
        <w:pStyle w:val="Heading3"/>
      </w:pPr>
      <w:r>
        <w:t xml:space="preserve">B. Legal and Copyright Compliance</w:t>
      </w:r>
    </w:p>
    <w:p>
      <w:pPr>
        <w:pStyle w:val="FirstParagraph"/>
      </w:pPr>
      <w:r>
        <w:t xml:space="preserve">The legal landscape in</w:t>
      </w:r>
      <w:r>
        <w:t xml:space="preserve"> </w:t>
      </w:r>
      <w:r>
        <w:rPr>
          <w:bCs/>
          <w:b/>
        </w:rPr>
        <w:t xml:space="preserve">Russia Moscow regarding copyright and media regulation is stringent. The</w:t>
      </w:r>
      <w:r>
        <w:rPr>
          <w:bCs/>
          <w:b/>
        </w:rPr>
        <w:t xml:space="preserve"> </w:t>
      </w:r>
      <w:r>
        <w:rPr>
          <w:bCs/>
          <w:b/>
          <w:bCs/>
          <w:b/>
        </w:rPr>
        <w:t xml:space="preserve">Videographer must be well-versed in local laws concerning image rights, particularly when filming public spaces or individuals without consent. Furthermore, adherence to broadcasting regulations set by federal agencies is crucial for those working on commercial projects intended for television distribution. Failure to comply can result in severe penalties, making legal literacy an essential component of a professional</w:t>
      </w:r>
      <w:r>
        <w:rPr>
          <w:bCs/>
          <w:b/>
          <w:bCs/>
          <w:b/>
        </w:rPr>
        <w:t xml:space="preserve"> </w:t>
      </w:r>
      <w:r>
        <w:rPr>
          <w:bCs/>
          <w:b/>
          <w:bCs/>
          <w:b/>
          <w:bCs/>
          <w:b/>
        </w:rPr>
        <w:t xml:space="preserve">Videographer’s skill set in this region.</w:t>
      </w:r>
    </w:p>
    <w:bookmarkEnd w:id="27"/>
    <w:bookmarkEnd w:id="28"/>
    <w:bookmarkStart w:id="29" w:name="X891f1fd937bbbb9b09f2195d6b4affb60aeb9f2"/>
    <w:p>
      <w:pPr>
        <w:pStyle w:val="Heading2"/>
      </w:pPr>
      <w:r>
        <w:t xml:space="preserve">V. The Socio-Cultural Impact of the Videographer</w:t>
      </w:r>
    </w:p>
    <w:p>
      <w:pPr>
        <w:pStyle w:val="FirstParagraph"/>
      </w:pPr>
      <w:r>
        <w:t xml:space="preserve">Beyond commerce, the</w:t>
      </w:r>
      <w:r>
        <w:t xml:space="preserve"> </w:t>
      </w:r>
      <w:r>
        <w:rPr>
          <w:bCs/>
          <w:b/>
        </w:rPr>
        <w:t xml:space="preserve">Videographer in</w:t>
      </w:r>
      <w:r>
        <w:rPr>
          <w:bCs/>
          <w:b/>
        </w:rPr>
        <w:t xml:space="preserve"> </w:t>
      </w:r>
      <w:r>
        <w:rPr>
          <w:bCs/>
          <w:b/>
          <w:bCs/>
          <w:b/>
        </w:rPr>
        <w:t xml:space="preserve">Russia Moscow holds a significant position in shaping cultural identity. Through independent documentaries and artistic video projects, videographers are exploring themes of urbanization, historical memory, and social change. The city’s architecture—from Stalinist skyscrapers to modern glass facades—provides a dramatic backdrop that videographers use to comment on the juxtaposition of tradition and modernity. In this sense, the</w:t>
      </w:r>
      <w:r>
        <w:rPr>
          <w:bCs/>
          <w:b/>
          <w:bCs/>
          <w:b/>
        </w:rPr>
        <w:t xml:space="preserve"> </w:t>
      </w:r>
      <w:r>
        <w:rPr>
          <w:bCs/>
          <w:b/>
          <w:bCs/>
          <w:b/>
          <w:bCs/>
          <w:b/>
        </w:rPr>
        <w:t xml:space="preserve">Videographer acts as a visual historian, preserving the evolving aesthetic of</w:t>
      </w:r>
      <w:r>
        <w:rPr>
          <w:bCs/>
          <w:b/>
          <w:bCs/>
          <w:b/>
          <w:bCs/>
          <w:b/>
        </w:rPr>
        <w:t xml:space="preserve"> </w:t>
      </w:r>
      <w:r>
        <w:rPr>
          <w:bCs/>
          <w:b/>
          <w:bCs/>
          <w:b/>
          <w:bCs/>
          <w:b/>
          <w:bCs/>
          <w:b/>
        </w:rPr>
        <w:t xml:space="preserve">Russia Moscow for future generations.</w:t>
      </w:r>
    </w:p>
    <w:bookmarkEnd w:id="29"/>
    <w:bookmarkStart w:id="30" w:name="vi.-conclusion"/>
    <w:p>
      <w:pPr>
        <w:pStyle w:val="Heading2"/>
      </w:pPr>
      <w:r>
        <w:t xml:space="preserve">VI. Conclusion</w:t>
      </w:r>
    </w:p>
    <w:p>
      <w:pPr>
        <w:pStyle w:val="FirstParagraph"/>
      </w:pPr>
      <w:r>
        <w:t xml:space="preserve">In conclusion, the role of the</w:t>
      </w:r>
      <w:r>
        <w:t xml:space="preserve"> </w:t>
      </w:r>
      <w:r>
        <w:rPr>
          <w:bCs/>
          <w:b/>
        </w:rPr>
        <w:t xml:space="preserve">Videographer in</w:t>
      </w:r>
      <w:r>
        <w:rPr>
          <w:bCs/>
          <w:b/>
        </w:rPr>
        <w:t xml:space="preserve"> </w:t>
      </w:r>
      <w:r>
        <w:rPr>
          <w:bCs/>
          <w:b/>
          <w:bCs/>
          <w:b/>
        </w:rPr>
        <w:t xml:space="preserve">Russia Moscow is complex, dynamic, and increasingly central to both economic and cultural discourse. Far from being a mere technician holding a camera, the modern</w:t>
      </w:r>
      <w:r>
        <w:rPr>
          <w:bCs/>
          <w:b/>
          <w:bCs/>
          <w:b/>
        </w:rPr>
        <w:t xml:space="preserve"> </w:t>
      </w:r>
      <w:r>
        <w:rPr>
          <w:bCs/>
          <w:b/>
          <w:bCs/>
          <w:b/>
          <w:bCs/>
          <w:b/>
        </w:rPr>
        <w:t xml:space="preserve">Videographer is a strategic creative force who navigates technical constraints, regulatory frameworks, and diverse client needs. As</w:t>
      </w:r>
      <w:r>
        <w:rPr>
          <w:bCs/>
          <w:b/>
          <w:bCs/>
          <w:b/>
          <w:bCs/>
          <w:b/>
        </w:rPr>
        <w:t xml:space="preserve"> </w:t>
      </w:r>
      <w:r>
        <w:rPr>
          <w:bCs/>
          <w:b/>
          <w:bCs/>
          <w:b/>
          <w:bCs/>
          <w:b/>
          <w:bCs/>
          <w:b/>
        </w:rPr>
        <w:t xml:space="preserve">Russia Moscow continues to evolve as a global hub for finance, technology, and culture, the demand for high-quality visual content will only grow. Therefore, the professional development of the</w:t>
      </w:r>
      <w:r>
        <w:rPr>
          <w:bCs/>
          <w:b/>
          <w:bCs/>
          <w:b/>
          <w:bCs/>
          <w:b/>
          <w:bCs/>
          <w:b/>
        </w:rPr>
        <w:t xml:space="preserve"> </w:t>
      </w:r>
      <w:r>
        <w:rPr>
          <w:bCs/>
          <w:b/>
          <w:bCs/>
          <w:b/>
          <w:bCs/>
          <w:b/>
          <w:bCs/>
          <w:b/>
          <w:bCs/>
          <w:b/>
        </w:rPr>
        <w:t xml:space="preserve">Videographer remains a critical component of sustaining the city’s vibrant media landscape. Understanding this role requires recognizing not just technical proficiency in videography but also a deep contextual awareness of the unique environment that is</w:t>
      </w:r>
      <w:r>
        <w:rPr>
          <w:bCs/>
          <w:b/>
          <w:bCs/>
          <w:b/>
          <w:bCs/>
          <w:b/>
          <w:bCs/>
          <w:b/>
          <w:bCs/>
          <w:b/>
        </w:rPr>
        <w:t xml:space="preserve"> </w:t>
      </w:r>
      <w:r>
        <w:rPr>
          <w:bCs/>
          <w:b/>
          <w:bCs/>
          <w:b/>
          <w:bCs/>
          <w:b/>
          <w:bCs/>
          <w:b/>
          <w:bCs/>
          <w:b/>
          <w:bCs/>
          <w:b/>
        </w:rPr>
        <w:t xml:space="preserve">Russia Moscow.</w:t>
      </w:r>
    </w:p>
    <w:bookmarkEnd w:id="30"/>
    <w:bookmarkStart w:id="31" w:name="vii.-references-selected"/>
    <w:p>
      <w:pPr>
        <w:pStyle w:val="Heading2"/>
      </w:pPr>
      <w:r>
        <w:t xml:space="preserve">VII. References (Selected)</w:t>
      </w:r>
    </w:p>
    <w:p>
      <w:pPr>
        <w:numPr>
          <w:ilvl w:val="0"/>
          <w:numId w:val="1001"/>
        </w:numPr>
        <w:pStyle w:val="Compact"/>
      </w:pPr>
      <w:r>
        <w:t xml:space="preserve">Anonimous, J. (2019). *Media Landscape Shifts in Post-Soviet Russia*. Journal of Eastern European Media Studies.</w:t>
      </w:r>
    </w:p>
    <w:p>
      <w:pPr>
        <w:numPr>
          <w:ilvl w:val="0"/>
          <w:numId w:val="1001"/>
        </w:numPr>
        <w:pStyle w:val="Compact"/>
      </w:pPr>
      <w:r>
        <w:t xml:space="preserve">Petrova, E. (2021). *Digital Freelancing: The Rise of the Independent Videographer in Moscow*. Moscow University Press.</w:t>
      </w:r>
    </w:p>
    <w:p>
      <w:pPr>
        <w:numPr>
          <w:ilvl w:val="0"/>
          <w:numId w:val="1001"/>
        </w:numPr>
        <w:pStyle w:val="Compact"/>
      </w:pPr>
      <w:r>
        <w:t xml:space="preserve">Roskomnadzor Guidelines on Digital Content Regulation. (2022). Federal Service for Supervision of Communications, Information Technology and Mass Media.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and Evolution of the Videographer in Russia Moscow</dc:title>
  <dc:creator/>
  <dc:language>en</dc:language>
  <cp:keywords/>
  <dcterms:created xsi:type="dcterms:W3CDTF">2026-07-30T06:41:19Z</dcterms:created>
  <dcterms:modified xsi:type="dcterms:W3CDTF">2026-07-30T06:41:19Z</dcterms:modified>
</cp:coreProperties>
</file>

<file path=docProps/custom.xml><?xml version="1.0" encoding="utf-8"?>
<Properties xmlns="http://schemas.openxmlformats.org/officeDocument/2006/custom-properties" xmlns:vt="http://schemas.openxmlformats.org/officeDocument/2006/docPropsVTypes"/>
</file>