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Term</w:t>
      </w:r>
      <w:r>
        <w:t xml:space="preserve"> </w:t>
      </w:r>
      <w:r>
        <w:t xml:space="preserve">Paper</w:t>
      </w:r>
      <w:r>
        <w:t xml:space="preserve"> </w:t>
      </w:r>
      <w:r>
        <w:t xml:space="preserve">Analysis</w:t>
      </w:r>
    </w:p>
    <w:bookmarkStart w:id="31" w:name="Xb66e99963f81139855f6cf9f17d9e0037e00740"/>
    <w:p>
      <w:pPr>
        <w:pStyle w:val="Heading1"/>
      </w:pPr>
      <w:r>
        <w:t xml:space="preserve">The Role and Impact of the Videographer in Senegal Dakar: A Term Paper Analysis</w:t>
      </w:r>
    </w:p>
    <w:p>
      <w:pPr>
        <w:pStyle w:val="FirstParagraph"/>
      </w:pPr>
      <w:r>
        <w:rPr>
          <w:bCs/>
          <w:b/>
        </w:rPr>
        <w:t xml:space="preserve">Date:</w:t>
      </w:r>
      <w:r>
        <w:t xml:space="preserve"> </w:t>
      </w:r>
      <w:r>
        <w:t xml:space="preserve">October 26, 2023</w:t>
      </w:r>
      <w:r>
        <w:br/>
      </w:r>
      <w:r>
        <w:rPr>
          <w:bCs/>
          <w:b/>
        </w:rPr>
        <w:t xml:space="preserve">COURSE:</w:t>
      </w:r>
      <w:r>
        <w:t xml:space="preserve">MEDIA STUDIES AND VISUAL ARTS</w:t>
      </w:r>
      <w:r>
        <w:br/>
      </w:r>
    </w:p>
    <w:bookmarkStart w:id="20" w:name="abstract"/>
    <w:p>
      <w:pPr>
        <w:pStyle w:val="Heading2"/>
      </w:pPr>
      <w:r>
        <w:t xml:space="preserve">Abstract</w:t>
      </w:r>
    </w:p>
    <w:p>
      <w:pPr>
        <w:pStyle w:val="FirstParagraph"/>
      </w:pPr>
      <w:r>
        <w:t xml:space="preserve">This term paper explores the multifaceted role of the videographer within the dynamic media landscape of Senegal, with a specific focus on its capital, Dakar. As Dakar emerges as a cultural and artistic hub in West Africa, the demand for high-quality visual content has surged. This document analyzes how a skilled videographer contributes to economic development, cultural preservation, and social discourse in Senegal Dakar. By examining the technical requirements of the role within this specific geographic context, this paper argues that the modern videographer is not merely a technician but a critical storyteller who shapes national identity and global perception.</w:t>
      </w:r>
    </w:p>
    <w:bookmarkEnd w:id="20"/>
    <w:bookmarkStart w:id="21" w:name="i.-introduction"/>
    <w:p>
      <w:pPr>
        <w:pStyle w:val="Heading2"/>
      </w:pPr>
      <w:r>
        <w:t xml:space="preserve">I. Introduction</w:t>
      </w:r>
    </w:p>
    <w:p>
      <w:pPr>
        <w:pStyle w:val="FirstParagraph"/>
      </w:pPr>
      <w:r>
        <w:t xml:space="preserve">In the twenty-first century, visual media has become the primary vehicle for communication, storytelling, and brand identity. Nowhere is this more evident than in West Africa’s economic powerhouse, Senegal Dakar. The city is known as a center of art festivals such as Dak'Art and a burgeoning hub for digital startups and creative industries. Within this ecosystem, the</w:t>
      </w:r>
      <w:r>
        <w:t xml:space="preserve"> </w:t>
      </w:r>
      <w:r>
        <w:rPr>
          <w:bCs/>
          <w:b/>
        </w:rPr>
        <w:t xml:space="preserve">Videographer</w:t>
      </w:r>
      <w:r>
        <w:t xml:space="preserve"> </w:t>
      </w:r>
      <w:r>
        <w:t xml:space="preserve">has transitioned from a peripheral technical role to a central figure in cultural production.</w:t>
      </w:r>
    </w:p>
    <w:p>
      <w:pPr>
        <w:pStyle w:val="BodyText"/>
      </w:pPr>
      <w:r>
        <w:t xml:space="preserve">This term paper aims to dissect the responsibilities, challenges, and opportunities facing professionals in this field. Specifically, it investigates how a</w:t>
      </w:r>
      <w:r>
        <w:t xml:space="preserve"> </w:t>
      </w:r>
      <w:r>
        <w:rPr>
          <w:bCs/>
          <w:b/>
        </w:rPr>
        <w:t xml:space="preserve">Videographer</w:t>
      </w:r>
      <w:r>
        <w:t xml:space="preserve"> </w:t>
      </w:r>
      <w:r>
        <w:t xml:space="preserve">operates within the unique socio-cultural fabric of</w:t>
      </w:r>
      <w:r>
        <w:t xml:space="preserve"> </w:t>
      </w:r>
      <w:r>
        <w:rPr>
          <w:bCs/>
          <w:b/>
        </w:rPr>
        <w:t xml:space="preserve">Senegal Dakar</w:t>
      </w:r>
      <w:r>
        <w:t xml:space="preserve">. The distinction between general video production and the specialized requirements of working in this region is crucial. The local context demands not only technical proficiency but also deep cultural literacy, linguistic versatility, and an understanding of the local regulatory environment.</w:t>
      </w:r>
    </w:p>
    <w:bookmarkEnd w:id="21"/>
    <w:bookmarkStart w:id="22" w:name="Xa99f3986cbf6b36ec14e6aa24c1655bd557ece6"/>
    <w:p>
      <w:pPr>
        <w:pStyle w:val="Heading2"/>
      </w:pPr>
      <w:r>
        <w:t xml:space="preserve">II. Historical Context: The Evolution of Visual Media in Senegal</w:t>
      </w:r>
    </w:p>
    <w:p>
      <w:pPr>
        <w:pStyle w:val="FirstParagraph"/>
      </w:pPr>
      <w:r>
        <w:t xml:space="preserve">To understand the current state of the</w:t>
      </w:r>
      <w:r>
        <w:t xml:space="preserve"> </w:t>
      </w:r>
      <w:r>
        <w:rPr>
          <w:bCs/>
          <w:b/>
        </w:rPr>
        <w:t xml:space="preserve">Videographer</w:t>
      </w:r>
      <w:r>
        <w:t xml:space="preserve"> </w:t>
      </w:r>
      <w:r>
        <w:t xml:space="preserve">in</w:t>
      </w:r>
      <w:r>
        <w:t xml:space="preserve"> </w:t>
      </w:r>
      <w:r>
        <w:rPr>
          <w:bCs/>
          <w:b/>
        </w:rPr>
        <w:t xml:space="preserve">Senegal Dakar</w:t>
      </w:r>
      <w:r>
        <w:t xml:space="preserve">, one must look at the historical trajectory of media in West Africa. Historically, visual documentation was dominated by international news agencies or state-controlled television networks. However, with the democratization of technology and the rise of social media platforms like Instagram, TikTok, and YouTube during the 2010s, there has been a decentralization of content creation.</w:t>
      </w:r>
    </w:p>
    <w:p>
      <w:pPr>
        <w:pStyle w:val="BodyText"/>
      </w:pPr>
      <w:r>
        <w:t xml:space="preserve">In</w:t>
      </w:r>
      <w:r>
        <w:t xml:space="preserve"> </w:t>
      </w:r>
      <w:r>
        <w:rPr>
          <w:bCs/>
          <w:b/>
        </w:rPr>
        <w:t xml:space="preserve">Senegal Dakar</w:t>
      </w:r>
      <w:r>
        <w:t xml:space="preserve">, this shift was accelerated by a vibrant youth population eager to express their identities beyond traditional narratives. The rise of independent film production houses in Dakar meant that the role of the videographer expanded from simple camera operation to include scripting, directing, and post-production editing. This evolution has turned Dakar into a "media capital" for Francophone Africa, attracting international productions and fostering local talent.</w:t>
      </w:r>
    </w:p>
    <w:bookmarkEnd w:id="22"/>
    <w:bookmarkStart w:id="26" w:name="X14941d3ddbee6213b43fbe307a61a16195dcf57"/>
    <w:p>
      <w:pPr>
        <w:pStyle w:val="Heading2"/>
      </w:pPr>
      <w:r>
        <w:t xml:space="preserve">III. The Multifaceted Role of the Videographer</w:t>
      </w:r>
    </w:p>
    <w:bookmarkStart w:id="23" w:name="X92485a4d8929e79833a5d4ad0e2a08ef53d6b37"/>
    <w:p>
      <w:pPr>
        <w:pStyle w:val="Heading3"/>
      </w:pPr>
      <w:r>
        <w:t xml:space="preserve">A. Technical Proficiency in Diverse Environments</w:t>
      </w:r>
    </w:p>
    <w:p>
      <w:pPr>
        <w:pStyle w:val="FirstParagraph"/>
      </w:pPr>
      <w:r>
        <w:t xml:space="preserve">A professional</w:t>
      </w:r>
      <w:r>
        <w:t xml:space="preserve"> </w:t>
      </w:r>
      <w:r>
        <w:rPr>
          <w:bCs/>
          <w:b/>
        </w:rPr>
        <w:t xml:space="preserve">Videographer</w:t>
      </w:r>
      <w:r>
        <w:t xml:space="preserve"> </w:t>
      </w:r>
      <w:r>
        <w:t xml:space="preserve">in</w:t>
      </w:r>
      <w:r>
        <w:t xml:space="preserve"> </w:t>
      </w:r>
      <w:r>
        <w:rPr>
          <w:bCs/>
          <w:b/>
        </w:rPr>
        <w:t xml:space="preserve">Senegal Dakar</w:t>
      </w:r>
      <w:r>
        <w:t xml:space="preserve"> </w:t>
      </w:r>
      <w:r>
        <w:t xml:space="preserve">must possess a robust technical toolkit. This includes mastering camera systems suitable for varying light conditions, from the bright, harsh sun of the Plateau district to the dimly lit interiors of traditional *cases* (houses) or bustling markets like Sandaga. Furthermore, audio recording poses significant challenges in open-air environments where ambient noise is prevalent. The videographer must be adept at using directional microphones and soundproofing techniques to ensure clean audio capture.</w:t>
      </w:r>
    </w:p>
    <w:bookmarkEnd w:id="23"/>
    <w:bookmarkStart w:id="24" w:name="b.-cultural-stewardship-and-storytelling"/>
    <w:p>
      <w:pPr>
        <w:pStyle w:val="Heading3"/>
      </w:pPr>
      <w:r>
        <w:t xml:space="preserve">B. Cultural Stewardship and Storytelling</w:t>
      </w:r>
    </w:p>
    <w:p>
      <w:pPr>
        <w:pStyle w:val="FirstParagraph"/>
      </w:pPr>
      <w:r>
        <w:t xml:space="preserve">Beyond technology, the core competency of a videographer in this region is cultural stewardship. In</w:t>
      </w:r>
      <w:r>
        <w:t xml:space="preserve"> </w:t>
      </w:r>
      <w:r>
        <w:rPr>
          <w:bCs/>
          <w:b/>
        </w:rPr>
        <w:t xml:space="preserve">Senegal Dakar</w:t>
      </w:r>
      <w:r>
        <w:t xml:space="preserve">, storytelling is an oral tradition rooted in community. A videographer must understand the nuances of local customs, greetings (such as asking about one's health and family before starting business), and social hierarchies. Missteps in cultural representation can lead to public backlash, while authentic representation can elevate a project's success.</w:t>
      </w:r>
    </w:p>
    <w:p>
      <w:pPr>
        <w:pStyle w:val="BodyText"/>
      </w:pPr>
      <w:r>
        <w:t xml:space="preserve">The videographer acts as a bridge between local traditions and global audiences. Whether documenting the Dakar Biennale (Dak'Art), capturing the energy of Mbalax music videos, or filming corporate advertisements for emerging tech startups in Diamniadio, the videographer must balance aesthetic appeal with cultural respect.</w:t>
      </w:r>
    </w:p>
    <w:bookmarkEnd w:id="24"/>
    <w:bookmarkStart w:id="25" w:name="c.-linguistic-versatility"/>
    <w:p>
      <w:pPr>
        <w:pStyle w:val="Heading3"/>
      </w:pPr>
      <w:r>
        <w:t xml:space="preserve">C. Linguistic Versatility</w:t>
      </w:r>
    </w:p>
    <w:p>
      <w:pPr>
        <w:pStyle w:val="FirstParagraph"/>
      </w:pPr>
      <w:r>
        <w:rPr>
          <w:bCs/>
          <w:b/>
        </w:rPr>
        <w:t xml:space="preserve">Senegal Dakar</w:t>
      </w:r>
      <w:r>
        <w:t xml:space="preserve"> </w:t>
      </w:r>
      <w:r>
        <w:t xml:space="preserve">is a multilingual society. While French remains the official language of business and administration, Wolof serves as the lingua franca of daily life, and other languages like Pulaar or Serer are spoken in specific communities. A proficient videographer must be bilingual or trilingual to effectively communicate with clients, subjects, and crew members. This linguistic flexibility allows for more natural interactions during interviews and ensures that subtitles or voiceovers are culturally accurate.</w:t>
      </w:r>
    </w:p>
    <w:bookmarkEnd w:id="25"/>
    <w:bookmarkEnd w:id="26"/>
    <w:bookmarkStart w:id="27" w:name="iv.-economic-impact-and-industry-growth"/>
    <w:p>
      <w:pPr>
        <w:pStyle w:val="Heading2"/>
      </w:pPr>
      <w:r>
        <w:t xml:space="preserve">IV. Economic Impact and Industry Growth</w:t>
      </w:r>
    </w:p>
    <w:p>
      <w:pPr>
        <w:pStyle w:val="FirstParagraph"/>
      </w:pPr>
      <w:r>
        <w:t xml:space="preserve">The demand for videographers in</w:t>
      </w:r>
      <w:r>
        <w:t xml:space="preserve"> </w:t>
      </w:r>
      <w:r>
        <w:rPr>
          <w:bCs/>
          <w:b/>
        </w:rPr>
        <w:t xml:space="preserve">Senegal Dakar</w:t>
      </w:r>
      <w:r>
        <w:t xml:space="preserve"> </w:t>
      </w:r>
      <w:r>
        <w:t xml:space="preserve">has created significant economic opportunities. As local businesses recognize the power of video marketing, there is a growing market for corporate videos, real estate tours, and promotional content. This has led to the establishment of professional guilds and training centers within the city.</w:t>
      </w:r>
    </w:p>
    <w:p>
      <w:pPr>
        <w:pStyle w:val="BodyText"/>
      </w:pPr>
      <w:r>
        <w:t xml:space="preserve">Moreover, international organizations and NGOs operating in West Africa frequently hire local videographers from Dakar for documentation purposes. These projects often require high standards of journalistic integrity and technical excellence. By providing employment opportunities, the videographer sector contributes to the reduction of unemployment among young creatives in Senegal.</w:t>
      </w:r>
    </w:p>
    <w:bookmarkEnd w:id="27"/>
    <w:bookmarkStart w:id="28" w:name="v.-challenges-faced-by-videographers"/>
    <w:p>
      <w:pPr>
        <w:pStyle w:val="Heading2"/>
      </w:pPr>
      <w:r>
        <w:t xml:space="preserve">V. Challenges Faced by Videographers</w:t>
      </w:r>
    </w:p>
    <w:p>
      <w:pPr>
        <w:pStyle w:val="FirstParagraph"/>
      </w:pPr>
      <w:r>
        <w:t xml:space="preserve">Despite the growth, challenges remain. Infrastructure issues, such as inconsistent electricity supply and internet connectivity in certain areas, can disrupt workflows. Additionally, there is often a lack of standardized pricing models in the freelance market, leading to exploitation of junior videographers by clients who underestimate the value of their work.</w:t>
      </w:r>
    </w:p>
    <w:p>
      <w:pPr>
        <w:pStyle w:val="BodyText"/>
      </w:pPr>
      <w:r>
        <w:t xml:space="preserve">Censorship and self-censorship also pose risks. While Senegal is relatively free compared to some neighbors, political sensitivities exist. A videographer must navigate these waters carefully, especially when covering protests or controversial social issues in Dakar.</w:t>
      </w:r>
    </w:p>
    <w:bookmarkEnd w:id="28"/>
    <w:bookmarkStart w:id="29" w:name="vi.-conclusion"/>
    <w:p>
      <w:pPr>
        <w:pStyle w:val="Heading2"/>
      </w:pPr>
      <w:r>
        <w:t xml:space="preserve">VI. Conclusion</w:t>
      </w:r>
    </w:p>
    <w:p>
      <w:pPr>
        <w:pStyle w:val="FirstParagraph"/>
      </w:pPr>
      <w:r>
        <w:t xml:space="preserve">In conclusion, the role of the videographer in</w:t>
      </w:r>
      <w:r>
        <w:t xml:space="preserve"> </w:t>
      </w:r>
      <w:r>
        <w:rPr>
          <w:bCs/>
          <w:b/>
        </w:rPr>
        <w:t xml:space="preserve">Senegal Dakar</w:t>
      </w:r>
      <w:r>
        <w:t xml:space="preserve"> </w:t>
      </w:r>
      <w:r>
        <w:t xml:space="preserve">is pivotal to the region's cultural and economic narrative. This professional is not just a recorder of images but an active participant in shaping how Senegal presents itself to itself and to the world. The combination of technical skill, cultural sensitivity, and linguistic ability defines success in this field.</w:t>
      </w:r>
    </w:p>
    <w:p>
      <w:pPr>
        <w:pStyle w:val="BodyText"/>
      </w:pPr>
      <w:r>
        <w:t xml:space="preserve">As</w:t>
      </w:r>
      <w:r>
        <w:t xml:space="preserve"> </w:t>
      </w:r>
      <w:r>
        <w:rPr>
          <w:bCs/>
          <w:b/>
        </w:rPr>
        <w:t xml:space="preserve">Senegal Dakar</w:t>
      </w:r>
      <w:r>
        <w:t xml:space="preserve"> </w:t>
      </w:r>
      <w:r>
        <w:t xml:space="preserve">continues to grow as a digital hub, the importance of skilled videographers will only increase. Educational institutions and government bodies should continue to support training programs that emphasize both technical excellence and ethical storytelling. By investing in these creative professionals, Senegal can ensure that its visual media landscape remains vibrant, authentic, and globally competitive.</w:t>
      </w:r>
    </w:p>
    <w:bookmarkEnd w:id="29"/>
    <w:bookmarkStart w:id="30" w:name="vii.-references"/>
    <w:p>
      <w:pPr>
        <w:pStyle w:val="Heading2"/>
      </w:pPr>
      <w:r>
        <w:t xml:space="preserve">VII. References</w:t>
      </w:r>
    </w:p>
    <w:p>
      <w:pPr>
        <w:pStyle w:val="FirstParagraph"/>
      </w:pPr>
      <w:r>
        <w:rPr>
          <w:iCs/>
          <w:i/>
        </w:rPr>
        <w:t xml:space="preserve">(Note: These are illustrative references for the purpose of this term paper format)</w:t>
      </w:r>
    </w:p>
    <w:p>
      <w:pPr>
        <w:numPr>
          <w:ilvl w:val="0"/>
          <w:numId w:val="1001"/>
        </w:numPr>
        <w:pStyle w:val="Compact"/>
      </w:pPr>
      <w:r>
        <w:t xml:space="preserve">Dakar Biennale Foundation. (2022). *Art and Identity in West Africa*. Dakar: Editions Nok.</w:t>
      </w:r>
    </w:p>
    <w:p>
      <w:pPr>
        <w:numPr>
          <w:ilvl w:val="0"/>
          <w:numId w:val="1001"/>
        </w:numPr>
        <w:pStyle w:val="Compact"/>
      </w:pPr>
      <w:r>
        <w:t xml:space="preserve">Senant, C., &amp; Faye, J. (2019). *The Digital Revolution in Senegalese Media*. Journal of African Communications, 14(3), 45-62.</w:t>
      </w:r>
    </w:p>
    <w:p>
      <w:pPr>
        <w:numPr>
          <w:ilvl w:val="0"/>
          <w:numId w:val="1001"/>
        </w:numPr>
        <w:pStyle w:val="Compact"/>
      </w:pPr>
      <w:r>
        <w:t xml:space="preserve">Ndiaye, M. (2021). *Visual Storytelling and Cultural Preservation in Urban Dakar*. University of Cheikh Anta Diop Press.</w:t>
      </w:r>
    </w:p>
    <w:p>
      <w:pPr>
        <w:numPr>
          <w:ilvl w:val="0"/>
          <w:numId w:val="1001"/>
        </w:numPr>
        <w:pStyle w:val="Compact"/>
      </w:pPr>
      <w:r>
        <w:t xml:space="preserve">World Bank Group. (2023). *The Creative Economy in Senegal: Opportunities and Challenges*. Washington, DC.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Senegal Dakar: A Term Paper Analysis</dc:title>
  <dc:creator/>
  <dc:language>en</dc:language>
  <cp:keywords/>
  <dcterms:created xsi:type="dcterms:W3CDTF">2026-07-30T03:53:43Z</dcterms:created>
  <dcterms:modified xsi:type="dcterms:W3CDTF">2026-07-30T03:53:43Z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