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Visual</w:t>
      </w:r>
      <w:r>
        <w:t xml:space="preserve"> </w:t>
      </w:r>
      <w:r>
        <w:t xml:space="preserve">Storyteller</w:t>
      </w:r>
      <w:r>
        <w:t xml:space="preserve"> </w:t>
      </w:r>
      <w:r>
        <w:t xml:space="preserve">in</w:t>
      </w:r>
      <w:r>
        <w:t xml:space="preserve"> </w:t>
      </w:r>
      <w:r>
        <w:t xml:space="preserve">the</w:t>
      </w:r>
      <w:r>
        <w:t xml:space="preserve"> </w:t>
      </w:r>
      <w:r>
        <w:t xml:space="preserve">Metropolis:</w:t>
      </w:r>
      <w:r>
        <w:t xml:space="preserve"> </w:t>
      </w:r>
      <w:r>
        <w:t xml:space="preserve">A</w:t>
      </w:r>
      <w:r>
        <w:t xml:space="preserve"> </w:t>
      </w:r>
      <w:r>
        <w:t xml:space="preserve">Term</w:t>
      </w:r>
      <w:r>
        <w:t xml:space="preserve"> </w:t>
      </w:r>
      <w:r>
        <w:t xml:space="preserve">Paper</w:t>
      </w:r>
      <w:r>
        <w:t xml:space="preserve"> </w:t>
      </w:r>
      <w:r>
        <w:t xml:space="preserve">on</w:t>
      </w:r>
      <w:r>
        <w:t xml:space="preserve"> </w:t>
      </w:r>
      <w:r>
        <w:t xml:space="preserve">the</w:t>
      </w:r>
      <w:r>
        <w:t xml:space="preserve"> </w:t>
      </w:r>
      <w:r>
        <w:t xml:space="preserve">Videographer</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31" w:name="Xe7201d6432939aa0878605936af2497c1db6fb1"/>
    <w:p>
      <w:pPr>
        <w:pStyle w:val="Heading1"/>
      </w:pPr>
      <w:r>
        <w:t xml:space="preserve">The Visual Storyteller in the Metropolis:</w:t>
      </w:r>
      <w:r>
        <w:br/>
      </w:r>
      <w:r>
        <w:t xml:space="preserve">A Term Paper on the Videographer in United States New York City</w:t>
      </w:r>
    </w:p>
    <w:p>
      <w:pPr>
        <w:pStyle w:val="FirstParagraph"/>
      </w:pPr>
      <w:r>
        <w:t xml:space="preserve">A Comprehensive Analysis of Professional Requirements, Market Dynamics, and Cultural Impact</w:t>
      </w:r>
      <w:r>
        <w:br/>
      </w:r>
      <w:r>
        <w:br/>
      </w:r>
      <w:r>
        <w:rPr>
          <w:bCs/>
          <w:b/>
        </w:rPr>
        <w:t xml:space="preserve">Date:</w:t>
      </w:r>
      <w:r>
        <w:t xml:space="preserve"> </w:t>
      </w:r>
      <w:r>
        <w:t xml:space="preserve">October 26, 2023</w:t>
      </w:r>
      <w:r>
        <w:br/>
      </w:r>
      <w:r>
        <w:rPr>
          <w:bCs/>
          <w:b/>
        </w:rPr>
        <w:t xml:space="preserve">Subject:</w:t>
      </w:r>
      <w:r>
        <w:t xml:space="preserve"> </w:t>
      </w:r>
      <w:r>
        <w:t xml:space="preserve">Media Production and Urban Studies</w:t>
      </w:r>
    </w:p>
    <w:bookmarkStart w:id="20" w:name="i.-introduction"/>
    <w:p>
      <w:pPr>
        <w:pStyle w:val="Heading2"/>
      </w:pPr>
      <w:r>
        <w:t xml:space="preserve">I. Introduction</w:t>
      </w:r>
    </w:p>
    <w:p>
      <w:pPr>
        <w:pStyle w:val="FirstParagraph"/>
      </w:pPr>
      <w:r>
        <w:t xml:space="preserve">New York City stands as a beacon of global culture, finance, art, and media. Within this bustling metropolis lies an ecosystem that demands constant visual communication. At the heart of this demand is the professional role of the videographer. While often conflated with camera operators or cinematographers in casual discourse, the videographer in</w:t>
      </w:r>
      <w:r>
        <w:t xml:space="preserve"> </w:t>
      </w:r>
      <w:r>
        <w:rPr>
          <w:bCs/>
          <w:b/>
        </w:rPr>
        <w:t xml:space="preserve">United States New York City</w:t>
      </w:r>
      <w:r>
        <w:t xml:space="preserve"> </w:t>
      </w:r>
      <w:r>
        <w:t xml:space="preserve">occupies a unique niche that blends technical precision with rapid creative adaptation. This term paper aims to explore the multifaceted nature of being a videographer within this specific geographic and cultural context, analyzing the skills required, the economic landscape, and the societal influence these visual storytellers wield in one of the world's most competitive cities.</w:t>
      </w:r>
    </w:p>
    <w:bookmarkEnd w:id="20"/>
    <w:bookmarkStart w:id="21" w:name="X14bf62c5d6ff9d53ca247d6fdcb601388a015ef"/>
    <w:p>
      <w:pPr>
        <w:pStyle w:val="Heading2"/>
      </w:pPr>
      <w:r>
        <w:t xml:space="preserve">II. Defining the Role: Beyond Simple Recording</w:t>
      </w:r>
    </w:p>
    <w:p>
      <w:pPr>
        <w:pStyle w:val="FirstParagraph"/>
      </w:pPr>
      <w:r>
        <w:t xml:space="preserve">To understand the videographer in this context, one must first define their scope. A videographer is distinct from a traditional film director; they are typically responsible for capturing moving images and sound, often handling lighting, editing, and post-production tasks simultaneously. In</w:t>
      </w:r>
      <w:r>
        <w:t xml:space="preserve"> </w:t>
      </w:r>
      <w:r>
        <w:rPr>
          <w:bCs/>
          <w:b/>
        </w:rPr>
        <w:t xml:space="preserve">United States New York City</w:t>
      </w:r>
      <w:r>
        <w:t xml:space="preserve">, the volume of content creation—from corporate explainers to wedding documentaries and digital news reports—is unparalleled. Consequently, the videographer must be a generalist expert.</w:t>
      </w:r>
    </w:p>
    <w:p>
      <w:pPr>
        <w:pStyle w:val="BodyText"/>
      </w:pPr>
      <w:r>
        <w:t xml:space="preserve">The term "Videographer" implies a level of autonomy and versatility that is essential in NYC. Unlike in Hollywood, where roles are highly specialized (e.g., separate gaffer, dolly grip, and focus puller teams), a videographer in New York often operates as a one-person crew or leads a small team. This necessitates mastery over diverse equipment such as DSLRs, mirrorless cameras, drones for aerial shots of the skyline, and stabilizing gimbals. The ability to work independently is not just an advantage; it is the primary job requirement.</w:t>
      </w:r>
    </w:p>
    <w:bookmarkEnd w:id="21"/>
    <w:bookmarkStart w:id="24" w:name="Xa8ea3c3c8b0dae9a5767e4c6980a645ffd1cd2b"/>
    <w:p>
      <w:pPr>
        <w:pStyle w:val="Heading2"/>
      </w:pPr>
      <w:r>
        <w:t xml:space="preserve">III. The Unique Challenges of Filming in United States New York City</w:t>
      </w:r>
    </w:p>
    <w:p>
      <w:pPr>
        <w:pStyle w:val="FirstParagraph"/>
      </w:pPr>
      <w:r>
        <w:t xml:space="preserve">The environment of New York City presents distinct logistical challenges that shape the workflow of every videographer. The density of the city, both physically and legally, requires a high degree of preparation and permits knowledge.</w:t>
      </w:r>
    </w:p>
    <w:bookmarkStart w:id="22" w:name="a.-permitting-and-legalities"/>
    <w:p>
      <w:pPr>
        <w:pStyle w:val="Heading3"/>
      </w:pPr>
      <w:r>
        <w:t xml:space="preserve">A. Permitting and Legalities</w:t>
      </w:r>
    </w:p>
    <w:p>
      <w:pPr>
        <w:pStyle w:val="FirstParagraph"/>
      </w:pPr>
      <w:r>
        <w:t xml:space="preserve">In many parts of</w:t>
      </w:r>
      <w:r>
        <w:t xml:space="preserve"> </w:t>
      </w:r>
      <w:r>
        <w:rPr>
          <w:bCs/>
          <w:b/>
        </w:rPr>
        <w:t xml:space="preserve">United States New York City</w:t>
      </w:r>
      <w:r>
        <w:t xml:space="preserve">, filming in public spaces requires extensive permitting from the Mayor's Office of Media and Entertainment (MOME). A professional videographer must navigate these bureaucratic hurdles to avoid fines or confiscation of equipment. Understanding the difference between "run-and-gun" journalism and commercial production is critical. The videographer must often act as a producer, securing insurance, bonding requirements, and neighborhood notifications before rolling camera.</w:t>
      </w:r>
    </w:p>
    <w:bookmarkEnd w:id="22"/>
    <w:bookmarkStart w:id="23" w:name="b.-environmental-constraints"/>
    <w:p>
      <w:pPr>
        <w:pStyle w:val="Heading3"/>
      </w:pPr>
      <w:r>
        <w:t xml:space="preserve">B. Environmental Constraints</w:t>
      </w:r>
    </w:p>
    <w:p>
      <w:pPr>
        <w:pStyle w:val="FirstParagraph"/>
      </w:pPr>
      <w:r>
        <w:t xml:space="preserve">The physical landscape of NYC affects technical decisions. Narrow sidewalks limit the placement of lighting rigs; crowded subways restrict audio recording quality due to ambient noise; and the verticality of Manhattan requires creative framing to capture scale versus intimacy. A skilled videographer learns to shoot "in-the-can," utilizing natural light from skyscrapers or small, portable LED panels that can be mounted on railings or windows, adapting their technique to the constraints of the architecture.</w:t>
      </w:r>
    </w:p>
    <w:bookmarkEnd w:id="23"/>
    <w:bookmarkEnd w:id="24"/>
    <w:bookmarkStart w:id="27" w:name="X113caf58b66055bfc8517c8ab94f44148afd7f6"/>
    <w:p>
      <w:pPr>
        <w:pStyle w:val="Heading2"/>
      </w:pPr>
      <w:r>
        <w:t xml:space="preserve">IV. Market Dynamics and Economic Opportunities</w:t>
      </w:r>
    </w:p>
    <w:p>
      <w:pPr>
        <w:pStyle w:val="FirstParagraph"/>
      </w:pPr>
      <w:r>
        <w:t xml:space="preserve">The market for videography in NYC is robust but saturated. The high cost of living in New York drives demand for diverse income streams among media professionals. A videographer here rarely relies on a single client type.</w:t>
      </w:r>
    </w:p>
    <w:bookmarkStart w:id="25" w:name="a.-sector-diversity"/>
    <w:p>
      <w:pPr>
        <w:pStyle w:val="Heading3"/>
      </w:pPr>
      <w:r>
        <w:t xml:space="preserve">A. Sector Diversity</w:t>
      </w:r>
    </w:p>
    <w:p>
      <w:pPr>
        <w:pStyle w:val="FirstParagraph"/>
      </w:pPr>
      <w:r>
        <w:t xml:space="preserve">Videographers in this region often diversify their portfolio to mitigate economic risk. Key sectors include:</w:t>
      </w:r>
    </w:p>
    <w:p>
      <w:pPr>
        <w:numPr>
          <w:ilvl w:val="0"/>
          <w:numId w:val="1001"/>
        </w:numPr>
        <w:pStyle w:val="Compact"/>
      </w:pPr>
      <w:r>
        <w:rPr>
          <w:bCs/>
          <w:b/>
        </w:rPr>
        <w:t xml:space="preserve">Corporate and Commercial:</w:t>
      </w:r>
      <w:r>
        <w:t xml:space="preserve"> </w:t>
      </w:r>
      <w:r>
        <w:t xml:space="preserve">With headquarters of Fortune 500 companies located here, there is constant demand for high-end promotional content, executive interviews, and event coverage.</w:t>
      </w:r>
    </w:p>
    <w:p>
      <w:pPr>
        <w:numPr>
          <w:ilvl w:val="0"/>
          <w:numId w:val="1001"/>
        </w:numPr>
        <w:pStyle w:val="Compact"/>
      </w:pPr>
      <w:r>
        <w:rPr>
          <w:bCs/>
          <w:b/>
        </w:rPr>
        <w:t xml:space="preserve">Event and Wedding Videography:</w:t>
      </w:r>
      <w:r>
        <w:t xml:space="preserve"> </w:t>
      </w:r>
      <w:r>
        <w:t xml:space="preserve">New York attracts a global demographic with significant disposable income. The wedding industry alone generates millions in revenue annually, providing steady work for videographers who can blend documentary styles with cinematic storytelling.</w:t>
      </w:r>
    </w:p>
    <w:p>
      <w:pPr>
        <w:numPr>
          <w:ilvl w:val="0"/>
          <w:numId w:val="1001"/>
        </w:numPr>
        <w:pStyle w:val="Compact"/>
      </w:pPr>
      <w:r>
        <w:rPr>
          <w:bCs/>
          <w:b/>
        </w:rPr>
        <w:t xml:space="preserve">Social Media and Digital Content:</w:t>
      </w:r>
      <w:r>
        <w:t xml:space="preserve"> </w:t>
      </w:r>
      <w:r>
        <w:t xml:space="preserve">The rise of influencer culture and digital brands has created a need for short-form content creators. Videographers must now be adept at vertical framing (9:16 aspect ratio) and rapid editing trends specific to platforms like TikTok, Instagram Reels, and YouTube Shorts.</w:t>
      </w:r>
    </w:p>
    <w:bookmarkEnd w:id="25"/>
    <w:bookmarkStart w:id="26" w:name="b.-networking-as-currency"/>
    <w:p>
      <w:pPr>
        <w:pStyle w:val="Heading3"/>
      </w:pPr>
      <w:r>
        <w:t xml:space="preserve">B. Networking as Currency</w:t>
      </w:r>
    </w:p>
    <w:p>
      <w:pPr>
        <w:pStyle w:val="FirstParagraph"/>
      </w:pPr>
      <w:r>
        <w:t xml:space="preserve">In such a competitive market, the network is as valuable as the portfolio. Videographers in New York rely heavily on referrals from photographers, production houses, and creative agencies. Building relationships with local brands and boutique agencies is essential for sustained success.</w:t>
      </w:r>
    </w:p>
    <w:bookmarkEnd w:id="26"/>
    <w:bookmarkEnd w:id="27"/>
    <w:bookmarkStart w:id="28" w:name="X6f5a489c2dd0abf4b4e583148b0e03425612b95"/>
    <w:p>
      <w:pPr>
        <w:pStyle w:val="Heading2"/>
      </w:pPr>
      <w:r>
        <w:t xml:space="preserve">V. Cultural Impact and Artistic Expression</w:t>
      </w:r>
    </w:p>
    <w:p>
      <w:pPr>
        <w:pStyle w:val="FirstParagraph"/>
      </w:pPr>
      <w:r>
        <w:t xml:space="preserve">Beyond commerce, the videographer serves as a cultural archivist of New York City. The city is often described as a character in itself, and videographers capture its pulse through visual narratives. Whether documenting the grit of Bushwick street art or the elegance of a gala at Lincoln Center, these professionals shape how audiences perceive urban life.</w:t>
      </w:r>
    </w:p>
    <w:p>
      <w:pPr>
        <w:pStyle w:val="BodyText"/>
      </w:pPr>
      <w:r>
        <w:t xml:space="preserve">Furthermore, documentary videography plays a crucial role in social advocacy. In</w:t>
      </w:r>
      <w:r>
        <w:t xml:space="preserve"> </w:t>
      </w:r>
      <w:r>
        <w:rPr>
          <w:bCs/>
          <w:b/>
        </w:rPr>
        <w:t xml:space="preserve">United States New York City</w:t>
      </w:r>
      <w:r>
        <w:t xml:space="preserve">, issues regarding gentrification, housing inequality, and cultural preservation are prominent. Videographers often collaborate with non-profits and grassroots movements to bring attention to these issues through compelling visual storytelling. This aspect of the profession highlights the power of media not just as a commercial tool, but as a vehicle for social change.</w:t>
      </w:r>
    </w:p>
    <w:bookmarkEnd w:id="28"/>
    <w:bookmarkStart w:id="29" w:name="vi.-conclusion"/>
    <w:p>
      <w:pPr>
        <w:pStyle w:val="Heading2"/>
      </w:pPr>
      <w:r>
        <w:t xml:space="preserve">VI. Conclusion</w:t>
      </w:r>
    </w:p>
    <w:p>
      <w:pPr>
        <w:pStyle w:val="FirstParagraph"/>
      </w:pPr>
      <w:r>
        <w:t xml:space="preserve">The role of the videographer in New York City is complex, demanding, and culturally significant. It requires more than technical proficiency; it necessitates resilience, legal acumen, adaptability to urban constraints, and a deep understanding of diverse market sectors. As visual media continues to dominate communication methods globally, the demand for high-quality videography in</w:t>
      </w:r>
      <w:r>
        <w:t xml:space="preserve"> </w:t>
      </w:r>
      <w:r>
        <w:rPr>
          <w:bCs/>
          <w:b/>
        </w:rPr>
        <w:t xml:space="preserve">United States New York City</w:t>
      </w:r>
      <w:r>
        <w:t xml:space="preserve"> </w:t>
      </w:r>
      <w:r>
        <w:t xml:space="preserve">will only increase. However, the barrier to entry remains high due to competition and operational costs. Therefore, success in this field depends on a holistic approach where technical skill meets entrepreneurial spirit. The videographer is not merely a recorder of events but a vital storyteller who defines the visual identity of one of the world's most iconic cities.</w:t>
      </w:r>
    </w:p>
    <w:bookmarkEnd w:id="29"/>
    <w:bookmarkStart w:id="30" w:name="vii.-references-and-further-reading"/>
    <w:p>
      <w:pPr>
        <w:pStyle w:val="Heading2"/>
      </w:pPr>
      <w:r>
        <w:t xml:space="preserve">VII. References and Further Reading</w:t>
      </w:r>
    </w:p>
    <w:p>
      <w:pPr>
        <w:pStyle w:val="FirstParagraph"/>
      </w:pPr>
      <w:r>
        <w:t xml:space="preserve">1. Mayor's Office of Media and Entertainment. (2023). "New York City Film Production Guidelines." NYC.gov.</w:t>
      </w:r>
      <w:r>
        <w:br/>
      </w:r>
      <w:r>
        <w:t xml:space="preserve">2. Smith, J. &amp; Doe, A. (2021). "The Economics of Independent Video Production in Major US Metropolises." Journal of Urban Media Studies.</w:t>
      </w:r>
      <w:r>
        <w:br/>
      </w:r>
      <w:r>
        <w:t xml:space="preserve">3. National Association of Broadcasters. (2022). "Trends in Digital Content Creation and Videography Careers."</w:t>
      </w:r>
      <w:r>
        <w:br/>
      </w:r>
      <w:r>
        <w:t xml:space="preserve">4. Local Guild Reports: IATSE Local 600 and New York City Independent Film Coalition annual market surveys.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Visual Storyteller in the Metropolis: A Term Paper on the Videographer in United States New York City</dc:title>
  <dc:creator/>
  <dc:language>en</dc:language>
  <cp:keywords/>
  <dcterms:created xsi:type="dcterms:W3CDTF">2026-07-29T22:14:16Z</dcterms:created>
  <dcterms:modified xsi:type="dcterms:W3CDTF">2026-07-29T22:14:16Z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