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Chile</w:t>
      </w:r>
      <w:r>
        <w:t xml:space="preserve"> </w:t>
      </w:r>
      <w:r>
        <w:t xml:space="preserve">Santiago</w:t>
      </w:r>
    </w:p>
    <w:bookmarkStart w:id="20" w:name="X0d1e3d318a120296c9d54c2ac9bee9ff4178298"/>
    <w:p>
      <w:pPr>
        <w:pStyle w:val="Heading1"/>
      </w:pPr>
      <w:r>
        <w:t xml:space="preserve">The Strategic Integration of the Web Designer in the Digital Economy of Chile Santiago</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Santiago Metropolitan Region, Chile</w:t>
      </w:r>
      <w:r>
        <w:br/>
      </w:r>
      <w:r>
        <w:rPr>
          <w:bCs/>
          <w:b/>
        </w:rPr>
        <w:t xml:space="preserve">Subject:</w:t>
      </w:r>
      <w:r>
        <w:t xml:space="preserve"> </w:t>
      </w:r>
      <w:r>
        <w:t xml:space="preserve">Digital Arts and Web Development Studies</w:t>
      </w:r>
    </w:p>
    <w:bookmarkEnd w:id="20"/>
    <w:bookmarkStart w:id="21" w:name="i.-introduction"/>
    <w:p>
      <w:pPr>
        <w:pStyle w:val="Heading1"/>
      </w:pPr>
      <w:r>
        <w:t xml:space="preserve">I. Introduction</w:t>
      </w:r>
    </w:p>
    <w:p>
      <w:pPr>
        <w:pStyle w:val="FirstParagraph"/>
      </w:pPr>
      <w:r>
        <w:t xml:space="preserve">In the contemporary digital landscape, the role of a professional extends far beyond mere technical proficiency; it requires a synthesis of aesthetic sensibility, psychological understanding, and strategic foresight. This term paper explores the critical position of the</w:t>
      </w:r>
      <w:r>
        <w:t xml:space="preserve"> </w:t>
      </w:r>
      <w:r>
        <w:rPr>
          <w:bCs/>
          <w:b/>
        </w:rPr>
        <w:t xml:space="preserve">Web Designer</w:t>
      </w:r>
      <w:r>
        <w:t xml:space="preserve"> </w:t>
      </w:r>
      <w:r>
        <w:t xml:space="preserve">within the vibrant and rapidly evolving economic ecosystem of</w:t>
      </w:r>
      <w:r>
        <w:t xml:space="preserve"> </w:t>
      </w:r>
      <w:r>
        <w:rPr>
          <w:bCs/>
          <w:b/>
        </w:rPr>
        <w:t xml:space="preserve">Chile Santiago</w:t>
      </w:r>
      <w:r>
        <w:t xml:space="preserve">. As Chile stands as one of the most digitally advanced nations in Latin America, with its capital city serving as the primary engine for technological innovation, understanding this specific role is paramount. The intersection where creative design meets robust digital infrastructure defines modern commerce. This document argues that the</w:t>
      </w:r>
      <w:r>
        <w:t xml:space="preserve"> </w:t>
      </w:r>
      <w:r>
        <w:rPr>
          <w:bCs/>
          <w:b/>
        </w:rPr>
        <w:t xml:space="preserve">Web Designer</w:t>
      </w:r>
      <w:r>
        <w:t xml:space="preserve"> </w:t>
      </w:r>
      <w:r>
        <w:t xml:space="preserve">in</w:t>
      </w:r>
      <w:r>
        <w:t xml:space="preserve"> </w:t>
      </w:r>
      <w:r>
        <w:rPr>
          <w:bCs/>
          <w:b/>
        </w:rPr>
        <w:t xml:space="preserve">Chile Santiago</w:t>
      </w:r>
      <w:r>
        <w:t xml:space="preserve"> </w:t>
      </w:r>
      <w:r>
        <w:t xml:space="preserve">is not merely an aesthetic provider but a strategic asset essential for local businesses aiming to compete in the global marketplace. By analyzing market trends, educational frameworks, and specific cultural nuances, this paper elucidates why mastering web design is a pivotal career path in this region.</w:t>
      </w:r>
    </w:p>
    <w:bookmarkEnd w:id="21"/>
    <w:bookmarkStart w:id="22" w:name="X15dd54bb514e039fa533d6b8f7d8e3af442db9e"/>
    <w:p>
      <w:pPr>
        <w:pStyle w:val="Heading1"/>
      </w:pPr>
      <w:r>
        <w:t xml:space="preserve">II. The Digital Context of Chile Santiago</w:t>
      </w:r>
    </w:p>
    <w:p>
      <w:pPr>
        <w:pStyle w:val="FirstParagraph"/>
      </w:pPr>
      <w:r>
        <w:t xml:space="preserve">To understand the demand for a skilled</w:t>
      </w:r>
      <w:r>
        <w:t xml:space="preserve"> </w:t>
      </w:r>
      <w:r>
        <w:rPr>
          <w:bCs/>
          <w:b/>
        </w:rPr>
        <w:t xml:space="preserve">Web Designer</w:t>
      </w:r>
      <w:r>
        <w:t xml:space="preserve">, one must first appreciate the digital maturity of</w:t>
      </w:r>
      <w:r>
        <w:t xml:space="preserve"> </w:t>
      </w:r>
      <w:r>
        <w:rPr>
          <w:bCs/>
          <w:b/>
        </w:rPr>
        <w:t xml:space="preserve">Chile Santiago</w:t>
      </w:r>
      <w:r>
        <w:t xml:space="preserve">. As the economic and cultural heart of Chile, Santiago has witnessed an unprecedented surge in internet penetration over the last decade. The city is home to a significant portion of Latin America’s startup ecosystem, often referred to as "Silicon Valley" due to its high concentration of venture capital and tech talent. For businesses located in Santiago, from traditional retail giants in the Providencia district to fintech startups in Las Condes, having a robust online presence is no longer optional—it is existential.</w:t>
      </w:r>
      <w:r>
        <w:t xml:space="preserve"> </w:t>
      </w:r>
      <w:r>
        <w:t xml:space="preserve">The transition towards e-commerce accelerated dramatically following recent global shifts, compelling local enterprises to digitize their operations rapidly. In this context, the</w:t>
      </w:r>
      <w:r>
        <w:t xml:space="preserve"> </w:t>
      </w:r>
      <w:r>
        <w:rPr>
          <w:bCs/>
          <w:b/>
        </w:rPr>
        <w:t xml:space="preserve">Web Designer</w:t>
      </w:r>
      <w:r>
        <w:t xml:space="preserve"> </w:t>
      </w:r>
      <w:r>
        <w:t xml:space="preserve">becomes the architect of consumer trust. A poorly designed website can deter customers in a market that values efficiency and user experience (UX). Therefore, the local market demand for high-quality digital interfaces is driven by a need to convert Santiago’s tech-savvy population into loyal digital customers.</w:t>
      </w:r>
    </w:p>
    <w:bookmarkEnd w:id="22"/>
    <w:bookmarkStart w:id="23" w:name="Xa869787a330284ac12e869a841cfd7dc1c0d0bd"/>
    <w:p>
      <w:pPr>
        <w:pStyle w:val="Heading1"/>
      </w:pPr>
      <w:r>
        <w:t xml:space="preserve">III. The Multifaceted Role of the Web Designer</w:t>
      </w:r>
    </w:p>
    <w:p>
      <w:pPr>
        <w:pStyle w:val="FirstParagraph"/>
      </w:pPr>
      <w:r>
        <w:t xml:space="preserve">Contrary to outdated perceptions that view design solely as visual decoration, modern practice dictates that a</w:t>
      </w:r>
      <w:r>
        <w:t xml:space="preserve"> </w:t>
      </w:r>
      <w:r>
        <w:rPr>
          <w:bCs/>
          <w:b/>
        </w:rPr>
        <w:t xml:space="preserve">Web Designer</w:t>
      </w:r>
      <w:r>
        <w:t xml:space="preserve"> </w:t>
      </w:r>
      <w:r>
        <w:t xml:space="preserve">in</w:t>
      </w:r>
      <w:r>
        <w:t xml:space="preserve"> </w:t>
      </w:r>
      <w:r>
        <w:rPr>
          <w:bCs/>
          <w:b/>
        </w:rPr>
        <w:t xml:space="preserve">Chile SantiagoWeb Designer</w:t>
      </w:r>
      <w:r>
        <w:t xml:space="preserve"> </w:t>
      </w:r>
      <w:r>
        <w:t xml:space="preserve">must create visual narratives that resonate with Chilean culture while maintaining international standards of cleanliness and functionality. This includes an understanding of color psychology and typography that appeals to the local demographic in</w:t>
      </w:r>
      <w:r>
        <w:t xml:space="preserve"> </w:t>
      </w:r>
      <w:r>
        <w:rPr>
          <w:bCs/>
          <w:b/>
        </w:rPr>
        <w:t xml:space="preserve">Chile Santiago</w:t>
      </w:r>
      <w:r>
        <w:t xml:space="preserve">. Secondly, the technical aspect is non-negotiable. Designers must be proficient in HTML5, CSS3, JavaScript, and various Content Management Systems (CMS) like WordPress or Drupal, which are widely used by small and medium enterprises (SMEs) in the region.</w:t>
      </w:r>
      <w:r>
        <w:t xml:space="preserve"> </w:t>
      </w:r>
      <w:r>
        <w:t xml:space="preserve">Furthermore, adaptability is a key trait for the</w:t>
      </w:r>
      <w:r>
        <w:t xml:space="preserve"> </w:t>
      </w:r>
      <w:r>
        <w:rPr>
          <w:bCs/>
          <w:b/>
        </w:rPr>
        <w:t xml:space="preserve">Web Designer</w:t>
      </w:r>
      <w:r>
        <w:t xml:space="preserve">. Mobile-first design is critical in Santiago due to high smartphone usage rates. A designer must ensure that websites are responsive across all devices, ensuring accessibility for users on the go. This technical versatility allows the</w:t>
      </w:r>
      <w:r>
        <w:t xml:space="preserve"> </w:t>
      </w:r>
      <w:r>
        <w:rPr>
          <w:bCs/>
          <w:b/>
        </w:rPr>
        <w:t xml:space="preserve">Web Designer</w:t>
      </w:r>
      <w:r>
        <w:t xml:space="preserve"> </w:t>
      </w:r>
      <w:r>
        <w:t xml:space="preserve">to bridge the gap between creative vision and functional reality, a balance that is highly prized by employers in</w:t>
      </w:r>
      <w:r>
        <w:t xml:space="preserve"> </w:t>
      </w:r>
      <w:r>
        <w:rPr>
          <w:bCs/>
          <w:b/>
        </w:rPr>
        <w:t xml:space="preserve">Chile Santiago</w:t>
      </w:r>
      <w:r>
        <w:t xml:space="preserve">.</w:t>
      </w:r>
    </w:p>
    <w:bookmarkEnd w:id="23"/>
    <w:bookmarkStart w:id="24" w:name="Xe8e62d9285690793a33430341a339b2d611299c"/>
    <w:p>
      <w:pPr>
        <w:pStyle w:val="Heading1"/>
      </w:pPr>
      <w:r>
        <w:t xml:space="preserve">IV. Cultural Nuances and Market Adaptation</w:t>
      </w:r>
    </w:p>
    <w:p>
      <w:pPr>
        <w:pStyle w:val="FirstParagraph"/>
      </w:pPr>
      <w:r>
        <w:t xml:space="preserve">A distinct advantage for a local or culturally aware</w:t>
      </w:r>
      <w:r>
        <w:t xml:space="preserve"> </w:t>
      </w:r>
      <w:r>
        <w:rPr>
          <w:bCs/>
          <w:b/>
        </w:rPr>
        <w:t xml:space="preserve">Web Designer</w:t>
      </w:r>
      <w:r>
        <w:t xml:space="preserve"> </w:t>
      </w:r>
      <w:r>
        <w:t xml:space="preserve">is the ability to tailor digital experiences to the specific habits of Chilean users. The market in</w:t>
      </w:r>
      <w:r>
        <w:t xml:space="preserve"> </w:t>
      </w:r>
      <w:r>
        <w:rPr>
          <w:bCs/>
          <w:b/>
        </w:rPr>
        <w:t xml:space="preserve">Chile SantiagoWeb Designer</w:t>
      </w:r>
      <w:r>
        <w:t xml:space="preserve"> </w:t>
      </w:r>
      <w:r>
        <w:t xml:space="preserve">who understands these nuances can integrate features that enhance user retention and conversion rates.</w:t>
      </w:r>
      <w:r>
        <w:t xml:space="preserve"> </w:t>
      </w:r>
      <w:r>
        <w:t xml:space="preserve">Moreover, the concept of "chilenidad" or Chilean identity plays a subtle but important role in branding. Successful design projects in the region often reflect local values, humor, and imagery without compromising on global usability standards. The</w:t>
      </w:r>
      <w:r>
        <w:t xml:space="preserve"> </w:t>
      </w:r>
      <w:r>
        <w:rPr>
          <w:bCs/>
          <w:b/>
        </w:rPr>
        <w:t xml:space="preserve">Web Designer</w:t>
      </w:r>
      <w:r>
        <w:t xml:space="preserve"> </w:t>
      </w:r>
      <w:r>
        <w:t xml:space="preserve">acts as a cultural translator, ensuring that digital platforms feel native to the user base in</w:t>
      </w:r>
      <w:r>
        <w:t xml:space="preserve"> </w:t>
      </w:r>
      <w:r>
        <w:rPr>
          <w:bCs/>
          <w:b/>
        </w:rPr>
        <w:t xml:space="preserve">Chile Santiago</w:t>
      </w:r>
      <w:r>
        <w:t xml:space="preserve">. This level of customization is what differentiates generic templates from bespoke digital solutions that drive business growth.</w:t>
      </w:r>
    </w:p>
    <w:bookmarkEnd w:id="24"/>
    <w:bookmarkStart w:id="25" w:name="X92770c61e2eee3013d82cafb8bdb7bb99dcf9e6"/>
    <w:p>
      <w:pPr>
        <w:pStyle w:val="Heading1"/>
      </w:pPr>
      <w:r>
        <w:t xml:space="preserve">V. Educational Pathways and Professional Development</w:t>
      </w:r>
    </w:p>
    <w:p>
      <w:pPr>
        <w:pStyle w:val="FirstParagraph"/>
      </w:pPr>
      <w:r>
        <w:t xml:space="preserve">The ecosystem supporting the</w:t>
      </w:r>
      <w:r>
        <w:t xml:space="preserve"> </w:t>
      </w:r>
      <w:r>
        <w:rPr>
          <w:bCs/>
          <w:b/>
        </w:rPr>
        <w:t xml:space="preserve">Web Designer</w:t>
      </w:r>
      <w:r>
        <w:t xml:space="preserve"> </w:t>
      </w:r>
      <w:r>
        <w:t xml:space="preserve">in</w:t>
      </w:r>
      <w:r>
        <w:t xml:space="preserve"> </w:t>
      </w:r>
      <w:r>
        <w:rPr>
          <w:bCs/>
          <w:b/>
        </w:rPr>
        <w:t xml:space="preserve">Chile SantiagoWeb Designer</w:t>
      </w:r>
      <w:r>
        <w:t xml:space="preserve">. The technology landscape in</w:t>
      </w:r>
    </w:p>
    <w:p>
      <w:pPr>
        <w:pStyle w:val="BodyText"/>
      </w:pPr>
      <w:r>
        <w:t xml:space="preserve">Chile SantiagoWeb DesignerVI. Conclusion</w:t>
      </w:r>
    </w:p>
    <w:p>
      <w:pPr>
        <w:pStyle w:val="BodyText"/>
      </w:pPr>
      <w:r>
        <w:t xml:space="preserve">In conclusion, the</w:t>
      </w:r>
      <w:r>
        <w:t xml:space="preserve"> </w:t>
      </w:r>
      <w:r>
        <w:rPr>
          <w:bCs/>
          <w:b/>
        </w:rPr>
        <w:t xml:space="preserve">Web DesignerChile Santiago</w:t>
      </w:r>
      <w:r>
        <w:t xml:space="preserve">. Far from being a peripheral creative role, it is a strategic function that impacts economic growth, user engagement, and brand identity. The unique dynamics of the Chilean market—characterized by high connectivity, specific cultural preferences for communication tools like WhatsApp, and a competitive business environment—require designers who are technically proficient and culturally attuned.</w:t>
      </w:r>
      <w:r>
        <w:t xml:space="preserve"> </w:t>
      </w:r>
      <w:r>
        <w:t xml:space="preserve">As</w:t>
      </w:r>
      <w:r>
        <w:t xml:space="preserve"> </w:t>
      </w:r>
      <w:r>
        <w:rPr>
          <w:bCs/>
          <w:b/>
        </w:rPr>
        <w:t xml:space="preserve">Chile SantiagoWeb Designer</w:t>
      </w:r>
      <w:r>
        <w:t xml:space="preserve">s will only increase. For students and professionals alike, pursuing this career path offers not only personal professional fulfillment but also the opportunity to contribute significantly to the technological advancement of the nation. The synergy between creative design and technical execution in this region defines the future of commerce in</w:t>
      </w:r>
      <w:r>
        <w:t xml:space="preserve"> </w:t>
      </w:r>
      <w:r>
        <w:rPr>
          <w:bCs/>
          <w:b/>
        </w:rPr>
        <w:t xml:space="preserve">Chile Santiago</w:t>
      </w:r>
      <w:r>
        <w:t xml:space="preserve">, making web design a vital discipline for modern society.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Chile Santiago</dc:title>
  <dc:creator/>
  <dc:language>en</dc:language>
  <cp:keywords/>
  <dcterms:created xsi:type="dcterms:W3CDTF">2026-07-29T14:59:24Z</dcterms:created>
  <dcterms:modified xsi:type="dcterms:W3CDTF">2026-07-29T14:59:24Z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