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Lyon</w:t>
      </w:r>
    </w:p>
    <w:bookmarkStart w:id="25" w:name="X089358266aa932b4f3f88e53ad26e96bc7f0975"/>
    <w:p>
      <w:pPr>
        <w:pStyle w:val="Heading1"/>
      </w:pPr>
      <w:r>
        <w:t xml:space="preserve">The Digital Architect of the Saône-Rhône Metropolis</w:t>
      </w:r>
    </w:p>
    <w:p>
      <w:pPr>
        <w:pStyle w:val="FirstParagraph"/>
      </w:pPr>
      <w:r>
        <w:t xml:space="preserve">A Term Paper Analysis on the Strategic Importance, Technical Requirements, and Cultural Integration of the Web Designer within the economic ecosystem of France Lyon.</w:t>
      </w:r>
    </w:p>
    <w:p>
      <w:pPr>
        <w:pStyle w:val="BodyText"/>
      </w:pPr>
      <w:r>
        <w:rPr>
          <w:bCs/>
          <w:b/>
        </w:rPr>
        <w:t xml:space="preserve">Abstract</w:t>
      </w:r>
    </w:p>
    <w:p>
      <w:pPr>
        <w:pStyle w:val="BodyText"/>
      </w:pPr>
      <w:r>
        <w:t xml:space="preserve">This term paper explores the critical role of the</w:t>
      </w:r>
      <w:r>
        <w:t xml:space="preserve"> </w:t>
      </w:r>
      <w:r>
        <w:rPr>
          <w:bCs/>
          <w:b/>
        </w:rPr>
        <w:t xml:space="preserve">Web Designer</w:t>
      </w:r>
      <w:r>
        <w:t xml:space="preserve"> </w:t>
      </w:r>
      <w:r>
        <w:t xml:space="preserve">within one of Europe’s most dynamic technological hubs:</w:t>
      </w:r>
      <w:r>
        <w:t xml:space="preserve"> </w:t>
      </w:r>
      <w:r>
        <w:rPr>
          <w:bCs/>
          <w:b/>
        </w:rPr>
        <w:t xml:space="preserve">France Lyon</w:t>
      </w:r>
      <w:r>
        <w:t xml:space="preserve">. As cities worldwide transition into digital-first economies, the intersection of aesthetic creativity and technical proficiency becomes paramount. This document analyzes how a professional operating as a</w:t>
      </w:r>
      <w:r>
        <w:t xml:space="preserve"> </w:t>
      </w:r>
      <w:r>
        <w:rPr>
          <w:bCs/>
          <w:b/>
        </w:rPr>
        <w:t xml:space="preserve">Web Designer</w:t>
      </w:r>
      <w:r>
        <w:t xml:space="preserve"> </w:t>
      </w:r>
      <w:r>
        <w:t xml:space="preserve">must adapt to the specific cultural, linguistic, and economic demands of</w:t>
      </w:r>
      <w:r>
        <w:t xml:space="preserve"> </w:t>
      </w:r>
      <w:r>
        <w:rPr>
          <w:bCs/>
          <w:b/>
        </w:rPr>
        <w:t xml:space="preserve">France Lyon</w:t>
      </w:r>
      <w:r>
        <w:t xml:space="preserve">. By examining local industry standards, user experience expectations in Francophone markets, and the integration of global design trends with local heritage, this paper argues that the modern Web Designer is not merely an aesthetician but a crucial business strategist for enterprises located in this major French metropolitan area.</w:t>
      </w:r>
    </w:p>
    <w:bookmarkStart w:id="20" w:name="introduction"/>
    <w:p>
      <w:pPr>
        <w:pStyle w:val="Heading2"/>
      </w:pPr>
      <w:r>
        <w:t xml:space="preserve">Introduction</w:t>
      </w:r>
    </w:p>
    <w:p>
      <w:pPr>
        <w:pStyle w:val="FirstParagraph"/>
      </w:pPr>
      <w:r>
        <w:t xml:space="preserve">The digital landscape has fundamentally altered how commerce, culture, and communication occur. In the heart of this transformation lies the profession of the Web Designer. Unlike traditional graphic designers who may work in isolation or for print media, a Web Designer operates at the convergence of code, content strategy, and visual arts. However, this role is not monolithic; it is heavily influenced by geographic and cultural contexts. This paper focuses specifically on</w:t>
      </w:r>
      <w:r>
        <w:t xml:space="preserve"> </w:t>
      </w:r>
      <w:r>
        <w:rPr>
          <w:bCs/>
          <w:b/>
        </w:rPr>
        <w:t xml:space="preserve">France Lyon</w:t>
      </w:r>
      <w:r>
        <w:t xml:space="preserve">, a city that serves as the capital of the Auvergne-Rhône-Alpes region and a burgeoning tech hub often referred to as "La Creuse Valley" due to its high concentration of digital startups and agencies.</w:t>
      </w:r>
    </w:p>
    <w:p>
      <w:pPr>
        <w:pStyle w:val="BodyText"/>
      </w:pPr>
      <w:r>
        <w:t xml:space="preserve">In</w:t>
      </w:r>
      <w:r>
        <w:t xml:space="preserve"> </w:t>
      </w:r>
      <w:r>
        <w:rPr>
          <w:bCs/>
          <w:b/>
        </w:rPr>
        <w:t xml:space="preserve">France Lyon</w:t>
      </w:r>
      <w:r>
        <w:t xml:space="preserve">, the demand for high-quality digital presence is driven by a mix of historical tourism, a robust pharmaceutical industry (notably around the neighboring Gerland Biopark), and a vibrant startup scene. Consequently, the</w:t>
      </w:r>
      <w:r>
        <w:t xml:space="preserve"> </w:t>
      </w:r>
      <w:r>
        <w:rPr>
          <w:bCs/>
          <w:b/>
        </w:rPr>
        <w:t xml:space="preserve">Web Designer</w:t>
      </w:r>
      <w:r>
        <w:t xml:space="preserve"> </w:t>
      </w:r>
      <w:r>
        <w:t xml:space="preserve">working in this environment faces unique challenges. They must bridge the gap between international design standards and local user expectations, ensuring that digital interfaces are not only visually appealing but also culturally resonant for users in</w:t>
      </w:r>
      <w:r>
        <w:t xml:space="preserve"> </w:t>
      </w:r>
      <w:r>
        <w:rPr>
          <w:bCs/>
          <w:b/>
        </w:rPr>
        <w:t xml:space="preserve">France Lyon</w:t>
      </w:r>
      <w:r>
        <w:t xml:space="preserve">.</w:t>
      </w:r>
    </w:p>
    <w:bookmarkEnd w:id="20"/>
    <w:bookmarkStart w:id="21" w:name="X2987ddaea68de04253044a2676f47c67a2dda0b"/>
    <w:p>
      <w:pPr>
        <w:pStyle w:val="Heading2"/>
      </w:pPr>
      <w:r>
        <w:t xml:space="preserve">The Strategic Importance of Localized Design in France Lyon</w:t>
      </w:r>
    </w:p>
    <w:p>
      <w:pPr>
        <w:pStyle w:val="FirstParagraph"/>
      </w:pPr>
      <w:r>
        <w:t xml:space="preserve">To understand the value of a Web Designer in this region, one must first understand the market. The economy of</w:t>
      </w:r>
      <w:r>
        <w:t xml:space="preserve"> </w:t>
      </w:r>
      <w:r>
        <w:rPr>
          <w:bCs/>
          <w:b/>
        </w:rPr>
        <w:t xml:space="preserve">France Lyon</w:t>
      </w:r>
      <w:r>
        <w:t xml:space="preserve"> </w:t>
      </w:r>
      <w:r>
        <w:t xml:space="preserve">is diverse, ranging from luxury goods to B2B industrial services. A generic global design template often fails to resonate with local audiences who have specific cultural nuances regarding color psychology, typography, and layout density. For instance, European users generally prefer a more information-dense interface compared to the minimalist approach often favored in American web design.</w:t>
      </w:r>
    </w:p>
    <w:p>
      <w:pPr>
        <w:pStyle w:val="BodyText"/>
      </w:pPr>
      <w:r>
        <w:t xml:space="preserve">The Web Designer in</w:t>
      </w:r>
      <w:r>
        <w:t xml:space="preserve"> </w:t>
      </w:r>
      <w:r>
        <w:rPr>
          <w:bCs/>
          <w:b/>
        </w:rPr>
        <w:t xml:space="preserve">France Lyon</w:t>
      </w:r>
      <w:r>
        <w:t xml:space="preserve"> </w:t>
      </w:r>
      <w:r>
        <w:t xml:space="preserve">acts as a custodian of brand identity within the local context. This involves more than just translation; it requires localization. A Web Designer must ensure that the user journey aligns with French consumer behavior, which often values clarity, trust signals, and detailed product information before conversion. Furthermore, regulatory compliance is a significant factor in</w:t>
      </w:r>
      <w:r>
        <w:t xml:space="preserve"> </w:t>
      </w:r>
      <w:r>
        <w:rPr>
          <w:bCs/>
          <w:b/>
        </w:rPr>
        <w:t xml:space="preserve">France Lyon</w:t>
      </w:r>
      <w:r>
        <w:t xml:space="preserve">. The Web Designer must collaborate with legal teams to ensure designs comply with the General Data Protection Regulation (GDPR) and local laws regarding digital accessibility (RGAA standards). This technical awareness distinguishes a professional Web Designer from an amateur, adding immense value to businesses operating in the region.</w:t>
      </w:r>
    </w:p>
    <w:bookmarkEnd w:id="21"/>
    <w:bookmarkStart w:id="22" w:name="Xffe8a953e41bb95c3fefe86a192c7b8f1589bd3"/>
    <w:p>
      <w:pPr>
        <w:pStyle w:val="Heading2"/>
      </w:pPr>
      <w:r>
        <w:t xml:space="preserve">Technical Proficiencies and The Modern Stack</w:t>
      </w:r>
    </w:p>
    <w:p>
      <w:pPr>
        <w:pStyle w:val="FirstParagraph"/>
      </w:pPr>
      <w:r>
        <w:t xml:space="preserve">The role of the Web Designer has evolved significantly over the past decade. In the competitive tech ecosystem of</w:t>
      </w:r>
      <w:r>
        <w:t xml:space="preserve"> </w:t>
      </w:r>
      <w:r>
        <w:rPr>
          <w:bCs/>
          <w:b/>
        </w:rPr>
        <w:t xml:space="preserve">France Lyon</w:t>
      </w:r>
      <w:r>
        <w:t xml:space="preserve">, a Web Designer is expected to possess a hybrid skill set. While proficiency in visual tools such as Adobe XD, Figma, or Sketch remains foundational for prototyping and UI design, there is an increasing expectation for designers to understand front-end development principles.</w:t>
      </w:r>
    </w:p>
    <w:p>
      <w:pPr>
        <w:pStyle w:val="BodyText"/>
      </w:pPr>
      <w:r>
        <w:t xml:space="preserve">In many agencies and startups located in</w:t>
      </w:r>
      <w:r>
        <w:t xml:space="preserve"> </w:t>
      </w:r>
      <w:r>
        <w:rPr>
          <w:bCs/>
          <w:b/>
        </w:rPr>
        <w:t xml:space="preserve">France Lyon</w:t>
      </w:r>
      <w:r>
        <w:t xml:space="preserve">, the line between developer and designer is blurring. A Web Designer must be comfortable working within Content Management Systems (CMS) such as WordPress, Drupal, or custom-built frameworks like React or Vue.js. This technical literacy allows for better communication with development teams and ensures that designs are implemented accurately without significant loss of fidelity during the coding phase. Moreover, understanding Responsive Design is non-negotiable; with mobile usage dominating internet traffic in</w:t>
      </w:r>
      <w:r>
        <w:t xml:space="preserve"> </w:t>
      </w:r>
      <w:r>
        <w:rPr>
          <w:bCs/>
          <w:b/>
        </w:rPr>
        <w:t xml:space="preserve">France Lyon</w:t>
      </w:r>
      <w:r>
        <w:t xml:space="preserve">, a Web Designer must prioritize mobile-first strategies to ensure seamless user experiences across all devices.</w:t>
      </w:r>
    </w:p>
    <w:bookmarkEnd w:id="22"/>
    <w:bookmarkStart w:id="23" w:name="Xf95568414d4b04d3b0379dd0193abf78a7120fb"/>
    <w:p>
      <w:pPr>
        <w:pStyle w:val="Heading2"/>
      </w:pPr>
      <w:r>
        <w:t xml:space="preserve">Cultural Integration and Aesthetic Sensibility</w:t>
      </w:r>
    </w:p>
    <w:p>
      <w:pPr>
        <w:pStyle w:val="FirstParagraph"/>
      </w:pPr>
      <w:r>
        <w:rPr>
          <w:bCs/>
          <w:b/>
        </w:rPr>
        <w:t xml:space="preserve">France Lyon</w:t>
      </w:r>
      <w:r>
        <w:t xml:space="preserve"> </w:t>
      </w:r>
      <w:r>
        <w:t xml:space="preserve">is a city deeply rooted in history, art, and gastronomy. The digital presence of businesses in this region often benefits from subtly integrating local cultural elements without falling into cliché. The Web Designer plays a pivotal role in translating the physical charm of the city—its Renaissance architecture, its silk heritage (les traboules), and its vibrant riverfronts—into digital aesthetics.</w:t>
      </w:r>
    </w:p>
    <w:p>
      <w:pPr>
        <w:pStyle w:val="BodyText"/>
      </w:pPr>
      <w:r>
        <w:t xml:space="preserve">This cultural integration requires a sensitive approach. A successful Web Designer in this region understands that elegance, sophistication, and clarity are highly valued traits among the local demographic. The use of whitespace, typography selection, and color palettes should reflect these values. For example, luxury brands in</w:t>
      </w:r>
      <w:r>
        <w:t xml:space="preserve"> </w:t>
      </w:r>
      <w:r>
        <w:rPr>
          <w:bCs/>
          <w:b/>
        </w:rPr>
        <w:t xml:space="preserve">France Lyon</w:t>
      </w:r>
      <w:r>
        <w:t xml:space="preserve"> </w:t>
      </w:r>
      <w:r>
        <w:t xml:space="preserve">might opt for serif fonts and muted tones to convey heritage and trustworthiness, while tech startups might employ bold colors and dynamic animations to signal innovation. The Web Designer must navigate these aesthetic choices carefully to align with the brand’s positioning while appealing to the specific tastes of the local audience.</w:t>
      </w:r>
    </w:p>
    <w:bookmarkEnd w:id="23"/>
    <w:bookmarkStart w:id="24" w:name="conclusion"/>
    <w:p>
      <w:pPr>
        <w:pStyle w:val="Heading2"/>
      </w:pPr>
      <w:r>
        <w:t xml:space="preserve">Conclusion</w:t>
      </w:r>
    </w:p>
    <w:p>
      <w:pPr>
        <w:pStyle w:val="FirstParagraph"/>
      </w:pPr>
      <w:r>
        <w:t xml:space="preserve">In conclusion, the role of a Web Designer in</w:t>
      </w:r>
      <w:r>
        <w:t xml:space="preserve"> </w:t>
      </w:r>
      <w:r>
        <w:rPr>
          <w:bCs/>
          <w:b/>
        </w:rPr>
        <w:t xml:space="preserve">France Lyon</w:t>
      </w:r>
      <w:r>
        <w:t xml:space="preserve"> </w:t>
      </w:r>
      <w:r>
        <w:t xml:space="preserve">extends far beyond creating visually pleasing websites. It is a multidisciplinary profession that requires technical expertise, strategic thinking, and deep cultural awareness. As the digital economy continues to expand in this major French city, the Web Designer becomes an indispensable asset for organizations seeking to establish credibility and engagement.</w:t>
      </w:r>
    </w:p>
    <w:p>
      <w:pPr>
        <w:pStyle w:val="BodyText"/>
      </w:pPr>
      <w:r>
        <w:t xml:space="preserve">The specific context of</w:t>
      </w:r>
      <w:r>
        <w:t xml:space="preserve"> </w:t>
      </w:r>
      <w:r>
        <w:rPr>
          <w:bCs/>
          <w:b/>
        </w:rPr>
        <w:t xml:space="preserve">France Lyon</w:t>
      </w:r>
      <w:r>
        <w:t xml:space="preserve">, with its blend of traditional industries and modern innovation, demands a nuanced approach to web design. Professionals in this field must stay abreast of evolving technologies such as artificial intelligence in design tools, voice search optimization, and advanced accessibility standards. Ultimately, the success of digital initiatives in</w:t>
      </w:r>
      <w:r>
        <w:t xml:space="preserve"> </w:t>
      </w:r>
      <w:r>
        <w:rPr>
          <w:bCs/>
          <w:b/>
        </w:rPr>
        <w:t xml:space="preserve">France Lyon</w:t>
      </w:r>
      <w:r>
        <w:t xml:space="preserve"> </w:t>
      </w:r>
      <w:r>
        <w:t xml:space="preserve">relies heavily on the ability of the Web Designer to harmonize global best practices with local cultural and regulatory realities. By mastering these elements, Web Designers not only enhance user experience but also drive economic growth and digital transformation within the region.</w:t>
      </w:r>
    </w:p>
    <w:p>
      <w:pPr>
        <w:pStyle w:val="BodyText"/>
      </w:pPr>
      <w:r>
        <w:t xml:space="preserve">This term paper underscores that while technology provides the tools, it is the human-centric design philosophy—adapted to the unique environment of</w:t>
      </w:r>
      <w:r>
        <w:t xml:space="preserve"> </w:t>
      </w:r>
      <w:r>
        <w:rPr>
          <w:bCs/>
          <w:b/>
        </w:rPr>
        <w:t xml:space="preserve">France Lyon</w:t>
      </w:r>
      <w:r>
        <w:t xml:space="preserve">—that defines excellence in web design. As we move forward, the demand for skilled Web Designers who can navigate this complex landscape will only continue to rise.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Web Designer in France Lyon</dc:title>
  <dc:creator/>
  <dc:language>en</dc:language>
  <cp:keywords/>
  <dcterms:created xsi:type="dcterms:W3CDTF">2026-07-29T03:31:31Z</dcterms:created>
  <dcterms:modified xsi:type="dcterms:W3CDTF">2026-07-29T03:31:31Z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