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p>
    <w:bookmarkStart w:id="29" w:name="Xc5146aac0f903ceeda1e6122c731066f40aa69c"/>
    <w:p>
      <w:pPr>
        <w:pStyle w:val="Heading1"/>
      </w:pPr>
      <w:r>
        <w:t xml:space="preserve">The Role and Evolution of the Web Designer in Japan Tokyo</w:t>
      </w:r>
    </w:p>
    <w:bookmarkStart w:id="20" w:name="abstract"/>
    <w:p>
      <w:pPr>
        <w:pStyle w:val="Heading2"/>
      </w:pPr>
      <w:r>
        <w:rPr>
          <w:bCs/>
          <w:b/>
        </w:rPr>
        <w:t xml:space="preserve">Abstract</w:t>
      </w:r>
    </w:p>
    <w:p>
      <w:pPr>
        <w:pStyle w:val="FirstParagraph"/>
      </w:pPr>
      <w:r>
        <w:t xml:space="preserve">This term paper explores the multifaceted role of a</w:t>
      </w:r>
      <w:r>
        <w:t xml:space="preserve"> </w:t>
      </w:r>
      <w:r>
        <w:rPr>
          <w:iCs/>
          <w:i/>
          <w:bCs/>
          <w:b/>
        </w:rPr>
        <w:t xml:space="preserve">Web Designer</w:t>
      </w:r>
      <w:r>
        <w:t xml:space="preserve"> </w:t>
      </w:r>
      <w:r>
        <w:t xml:space="preserve">within the unique cultural and commercial context of</w:t>
      </w:r>
      <w:r>
        <w:t xml:space="preserve"> </w:t>
      </w:r>
      <w:r>
        <w:rPr>
          <w:bCs/>
          <w:b/>
        </w:rPr>
        <w:t xml:space="preserve">Japanto Tokyo</w:t>
      </w:r>
      <w:r>
        <w:t xml:space="preserve">. By analyzing the intersection of traditional Japanese aesthetic principles with modern digital technologies, this document highlights how local design sensibilities influence global web standards. The study emphasizes that a proficient</w:t>
      </w:r>
      <w:r>
        <w:t xml:space="preserve"> </w:t>
      </w:r>
      <w:r>
        <w:rPr>
          <w:iCs/>
          <w:i/>
          <w:bCs/>
          <w:b/>
        </w:rPr>
        <w:t xml:space="preserve">Web Designer</w:t>
      </w:r>
      <w:r>
        <w:t xml:space="preserve"> </w:t>
      </w:r>
      <w:r>
        <w:t xml:space="preserve">in</w:t>
      </w:r>
      <w:r>
        <w:t xml:space="preserve"> </w:t>
      </w:r>
      <w:r>
        <w:rPr>
          <w:bCs/>
          <w:b/>
        </w:rPr>
        <w:t xml:space="preserve">Japanto Tokyo</w:t>
      </w:r>
      <w:r>
        <w:t xml:space="preserve"> </w:t>
      </w:r>
      <w:r>
        <w:t xml:space="preserve">must possess not only technical skills but also a deep understanding of the region's distinct user expectations and business etiquette.</w:t>
      </w:r>
    </w:p>
    <w:bookmarkEnd w:id="20"/>
    <w:bookmarkStart w:id="21" w:name="X6907bcf6d4da1762ca8b5f91afd33d954c0c70f"/>
    <w:p>
      <w:pPr>
        <w:pStyle w:val="Heading2"/>
      </w:pPr>
      <w:r>
        <w:rPr>
          <w:bCs/>
          <w:b/>
        </w:rPr>
        <w:t xml:space="preserve">→. Introduction to the Digital Landscape in Japan Tokyo</w:t>
      </w:r>
    </w:p>
    <w:p>
      <w:pPr>
        <w:pStyle w:val="FirstParagraph"/>
      </w:pPr>
      <w:r>
        <w:t xml:space="preserve">The digital economy in</w:t>
      </w:r>
      <w:r>
        <w:t xml:space="preserve"> </w:t>
      </w:r>
      <w:r>
        <w:rPr>
          <w:bCs/>
          <w:b/>
        </w:rPr>
        <w:t xml:space="preserve">Japanto Tokyo</w:t>
      </w:r>
      <w:r>
        <w:t xml:space="preserve"> </w:t>
      </w:r>
      <w:r>
        <w:t xml:space="preserve">is one of the most vibrant and competitive in Asia. As the capital city,</w:t>
      </w:r>
      <w:r>
        <w:t xml:space="preserve"> </w:t>
      </w:r>
      <w:r>
        <w:rPr>
          <w:bCs/>
          <w:b/>
        </w:rPr>
        <w:t xml:space="preserve">Japanto Tokyo</w:t>
      </w:r>
      <w:r>
        <w:t xml:space="preserve"> </w:t>
      </w:r>
      <w:r>
        <w:t xml:space="preserve">serves as a hub for technological innovation, hosting headquarters for major tech giants and countless startups. However, this market is distinct from Western counterparts due to its high digital literacy and specific cultural preferences. In this environment, the title of</w:t>
      </w:r>
      <w:r>
        <w:t xml:space="preserve"> </w:t>
      </w:r>
      <w:r>
        <w:rPr>
          <w:iCs/>
          <w:i/>
          <w:bCs/>
          <w:b/>
        </w:rPr>
        <w:t xml:space="preserve">Web Designer</w:t>
      </w:r>
      <w:r>
        <w:t xml:space="preserve"> </w:t>
      </w:r>
      <w:r>
        <w:t xml:space="preserve">carries significant weight.</w:t>
      </w:r>
    </w:p>
    <w:p>
      <w:pPr>
        <w:pStyle w:val="BodyText"/>
      </w:pPr>
      <w:r>
        <w:t xml:space="preserve">A</w:t>
      </w:r>
      <w:r>
        <w:t xml:space="preserve"> </w:t>
      </w:r>
      <w:r>
        <w:rPr>
          <w:iCs/>
          <w:i/>
          <w:bCs/>
          <w:b/>
        </w:rPr>
        <w:t xml:space="preserve">Web Designer</w:t>
      </w:r>
      <w:r>
        <w:t xml:space="preserve"> </w:t>
      </w:r>
      <w:r>
        <w:t xml:space="preserve">in</w:t>
      </w:r>
      <w:r>
        <w:t xml:space="preserve"> </w:t>
      </w:r>
      <w:r>
        <w:rPr>
          <w:bCs/>
          <w:b/>
        </w:rPr>
        <w:t xml:space="preserve">Japanto Tokyo</w:t>
      </w:r>
      <w:r>
        <w:t xml:space="preserve"> </w:t>
      </w:r>
      <w:r>
        <w:t xml:space="preserve">is not merely an artist; they are a cultural translator. They bridge the gap between complex backend functionalities and frontend user experiences that resonate with Japanese consumers. Understanding the local context of</w:t>
      </w:r>
      <w:r>
        <w:t xml:space="preserve"> </w:t>
      </w:r>
      <w:r>
        <w:rPr>
          <w:bCs/>
          <w:b/>
        </w:rPr>
        <w:t xml:space="preserve">Japanto Tokyo</w:t>
      </w:r>
      <w:r>
        <w:t xml:space="preserve"> </w:t>
      </w:r>
      <w:r>
        <w:t xml:space="preserve">is crucial, as consumer behavior here often favors information density and trust signals over minimalist abstraction, challenging Western-centric design paradigms.</w:t>
      </w:r>
    </w:p>
    <w:bookmarkEnd w:id="21"/>
    <w:bookmarkStart w:id="24" w:name="Xba746be53ad12858c21f99a1119f4a475dc6d3a"/>
    <w:p>
      <w:pPr>
        <w:pStyle w:val="Heading2"/>
      </w:pPr>
      <w:r>
        <w:rPr>
          <w:bCs/>
          <w:b/>
        </w:rPr>
        <w:t xml:space="preserve">→. Defining the Modern Web Designer in Japan Tokyo</w:t>
      </w:r>
    </w:p>
    <w:p>
      <w:pPr>
        <w:pStyle w:val="FirstParagraph"/>
      </w:pPr>
      <w:r>
        <w:t xml:space="preserve">The role of a</w:t>
      </w:r>
      <w:r>
        <w:t xml:space="preserve"> </w:t>
      </w:r>
      <w:r>
        <w:rPr>
          <w:iCs/>
          <w:i/>
          <w:bCs/>
          <w:b/>
        </w:rPr>
        <w:t xml:space="preserve">Web Designer</w:t>
      </w:r>
      <w:r>
        <w:t xml:space="preserve"> </w:t>
      </w:r>
      <w:r>
        <w:t xml:space="preserve">has evolved significantly. In</w:t>
      </w:r>
      <w:r>
        <w:t xml:space="preserve"> </w:t>
      </w:r>
      <w:r>
        <w:rPr>
          <w:bCs/>
          <w:b/>
        </w:rPr>
        <w:t xml:space="preserve">Japanto Tokyo</w:t>
      </w:r>
      <w:r>
        <w:t xml:space="preserve">, this professional is expected to be a hybrid specialist. They must master HTML, CSS, and JavaScript while also understanding the nuances of mobile-first design (due to high smartphone penetration) and accessibility standards.</w:t>
      </w:r>
    </w:p>
    <w:bookmarkStart w:id="22" w:name="technical-proficiency"/>
    <w:p>
      <w:pPr>
        <w:pStyle w:val="Heading3"/>
      </w:pPr>
      <w:r>
        <w:rPr>
          <w:bCs/>
          <w:b/>
        </w:rPr>
        <w:t xml:space="preserve">→.1 Technical Proficiency</w:t>
      </w:r>
    </w:p>
    <w:p>
      <w:pPr>
        <w:pStyle w:val="FirstParagraph"/>
      </w:pPr>
      <w:r>
        <w:t xml:space="preserve">To succeed as a</w:t>
      </w:r>
      <w:r>
        <w:t xml:space="preserve"> </w:t>
      </w:r>
      <w:r>
        <w:rPr>
          <w:iCs/>
          <w:i/>
          <w:bCs/>
          <w:b/>
        </w:rPr>
        <w:t xml:space="preserve">Web Designer</w:t>
      </w:r>
      <w:r>
        <w:t xml:space="preserve"> </w:t>
      </w:r>
      <w:r>
        <w:t xml:space="preserve">in</w:t>
      </w:r>
      <w:r>
        <w:t xml:space="preserve"> </w:t>
      </w:r>
      <w:r>
        <w:rPr>
          <w:bCs/>
          <w:b/>
        </w:rPr>
        <w:t xml:space="preserve">Japanto Tokyo</w:t>
      </w:r>
      <w:r>
        <w:t xml:space="preserve">, technical adaptability is key. Designers must be proficient in frameworks that support rapid development, such as React or Vue.js, which are popular among local tech firms. Furthermore, knowledge of Content Management Systems (CMS) like WordPress is essential for serving the vast number of small-to-medium enterprises (SMEs) in</w:t>
      </w:r>
      <w:r>
        <w:t xml:space="preserve"> </w:t>
      </w:r>
      <w:r>
        <w:rPr>
          <w:bCs/>
          <w:b/>
        </w:rPr>
        <w:t xml:space="preserve">Japanto Tokyo</w:t>
      </w:r>
      <w:r>
        <w:t xml:space="preserve">.</w:t>
      </w:r>
    </w:p>
    <w:bookmarkEnd w:id="22"/>
    <w:bookmarkStart w:id="23" w:name="cultural-aesthetics-and-uiux"/>
    <w:p>
      <w:pPr>
        <w:pStyle w:val="Heading3"/>
      </w:pPr>
      <w:r>
        <w:rPr>
          <w:bCs/>
          <w:b/>
        </w:rPr>
        <w:t xml:space="preserve">→.2 Cultural Aesthetics and UI/UX</w:t>
      </w:r>
    </w:p>
    <w:p>
      <w:pPr>
        <w:pStyle w:val="FirstParagraph"/>
      </w:pPr>
      <w:r>
        <w:t xml:space="preserve">A defining characteristic of web design in</w:t>
      </w:r>
      <w:r>
        <w:t xml:space="preserve"> </w:t>
      </w:r>
      <w:r>
        <w:rPr>
          <w:bCs/>
          <w:b/>
        </w:rPr>
        <w:t xml:space="preserve">Japanto Tokyo</w:t>
      </w:r>
      <w:r>
        <w:t xml:space="preserve"> </w:t>
      </w:r>
      <w:r>
        <w:t xml:space="preserve">is the application of traditional aesthetics. Concepts such as</w:t>
      </w:r>
      <w:r>
        <w:t xml:space="preserve"> </w:t>
      </w:r>
      <w:r>
        <w:rPr>
          <w:iCs/>
          <w:i/>
        </w:rPr>
        <w:t xml:space="preserve">Ma</w:t>
      </w:r>
      <w:r>
        <w:t xml:space="preserve"> </w:t>
      </w:r>
      <w:r>
        <w:t xml:space="preserve">(negative space) and</w:t>
      </w:r>
      <w:r>
        <w:t xml:space="preserve"> </w:t>
      </w:r>
      <w:r>
        <w:rPr>
          <w:iCs/>
          <w:i/>
        </w:rPr>
        <w:t xml:space="preserve">Kanso</w:t>
      </w:r>
      <w:r>
        <w:t xml:space="preserve"> </w:t>
      </w:r>
      <w:r>
        <w:t xml:space="preserve">(simplicity) are increasingly prevalent, yet they coexist with a preference for detailed information architecture. A skilled</w:t>
      </w:r>
      <w:r>
        <w:t xml:space="preserve"> </w:t>
      </w:r>
      <w:r>
        <w:rPr>
          <w:iCs/>
          <w:i/>
          <w:bCs/>
          <w:b/>
        </w:rPr>
        <w:t xml:space="preserve">Web Designer</w:t>
      </w:r>
      <w:r>
        <w:t xml:space="preserve"> </w:t>
      </w:r>
      <w:r>
        <w:t xml:space="preserve">must navigate this paradox, creating interfaces that feel both modern and familiar to local users in</w:t>
      </w:r>
      <w:r>
        <w:t xml:space="preserve"> </w:t>
      </w:r>
      <w:r>
        <w:rPr>
          <w:bCs/>
          <w:b/>
        </w:rPr>
        <w:t xml:space="preserve">Japanto Tokyo</w:t>
      </w:r>
      <w:r>
        <w:t xml:space="preserve">.</w:t>
      </w:r>
    </w:p>
    <w:bookmarkEnd w:id="23"/>
    <w:bookmarkEnd w:id="24"/>
    <w:bookmarkStart w:id="25" w:name="X3bb0b69fe64a2fe1d2d7c7fc08679f3fa0301a3"/>
    <w:p>
      <w:pPr>
        <w:pStyle w:val="Heading2"/>
      </w:pPr>
      <w:r>
        <w:rPr>
          <w:bCs/>
          <w:b/>
        </w:rPr>
        <w:t xml:space="preserve">→. The Impact of Corporate Culture on Web Design</w:t>
      </w:r>
    </w:p>
    <w:p>
      <w:pPr>
        <w:pStyle w:val="FirstParagraph"/>
      </w:pPr>
      <w:r>
        <w:t xml:space="preserve">In</w:t>
      </w:r>
      <w:r>
        <w:t xml:space="preserve"> </w:t>
      </w:r>
      <w:r>
        <w:rPr>
          <w:bCs/>
          <w:b/>
        </w:rPr>
        <w:t xml:space="preserve">Japanto Tokyo</w:t>
      </w:r>
      <w:r>
        <w:t xml:space="preserve">, web design is deeply influenced by corporate hierarchy and decision-making processes. Unlike the flat structures often found in Silicon Valley, companies in</w:t>
      </w:r>
      <w:r>
        <w:t xml:space="preserve"> </w:t>
      </w:r>
      <w:r>
        <w:rPr>
          <w:bCs/>
          <w:b/>
        </w:rPr>
        <w:t xml:space="preserve">Japanto Tokyo</w:t>
      </w:r>
      <w:r>
        <w:t xml:space="preserve"> </w:t>
      </w:r>
      <w:r>
        <w:t xml:space="preserve">may have multiple stakeholders approving design choices. Therefore, a</w:t>
      </w:r>
      <w:r>
        <w:t xml:space="preserve"> </w:t>
      </w:r>
      <w:r>
        <w:rPr>
          <w:iCs/>
          <w:i/>
          <w:bCs/>
          <w:b/>
        </w:rPr>
        <w:t xml:space="preserve">Web Designer</w:t>
      </w:r>
      <w:r>
        <w:t xml:space="preserve"> </w:t>
      </w:r>
      <w:r>
        <w:t xml:space="preserve">must develop strong communication skills to justify design decisions based on user data and business goals rather than personal preference alone.</w:t>
      </w:r>
    </w:p>
    <w:p>
      <w:pPr>
        <w:pStyle w:val="BodyText"/>
      </w:pPr>
      <w:r>
        <w:t xml:space="preserve">Trust is a paramount currency in the Japanese digital space. A</w:t>
      </w:r>
      <w:r>
        <w:t xml:space="preserve"> </w:t>
      </w:r>
      <w:r>
        <w:rPr>
          <w:iCs/>
          <w:i/>
          <w:bCs/>
          <w:b/>
        </w:rPr>
        <w:t xml:space="preserve">Web Designer</w:t>
      </w:r>
      <w:r>
        <w:t xml:space="preserve"> </w:t>
      </w:r>
      <w:r>
        <w:t xml:space="preserve">working in</w:t>
      </w:r>
      <w:r>
        <w:t xml:space="preserve"> </w:t>
      </w:r>
      <w:r>
        <w:rPr>
          <w:bCs/>
          <w:b/>
        </w:rPr>
        <w:t xml:space="preserve">Japanto Tokyo</w:t>
      </w:r>
      <w:r>
        <w:t xml:space="preserve"> </w:t>
      </w:r>
      <w:r>
        <w:t xml:space="preserve">must prioritize elements that build credibility, such as clear contact information, detailed company histories (</w:t>
      </w:r>
      <w:r>
        <w:rPr>
          <w:iCs/>
          <w:i/>
        </w:rPr>
        <w:t xml:space="preserve">Kisha Shoumei</w:t>
      </w:r>
      <w:r>
        <w:t xml:space="preserve">), and secure payment badges. These elements are not just decorative; they are functional requirements for converting visitors into customers in the</w:t>
      </w:r>
      <w:r>
        <w:t xml:space="preserve"> </w:t>
      </w:r>
      <w:r>
        <w:rPr>
          <w:bCs/>
          <w:b/>
        </w:rPr>
        <w:t xml:space="preserve">Japanto Tokyo</w:t>
      </w:r>
      <w:r>
        <w:t xml:space="preserve"> </w:t>
      </w:r>
      <w:r>
        <w:t xml:space="preserve">market.</w:t>
      </w:r>
    </w:p>
    <w:bookmarkEnd w:id="25"/>
    <w:bookmarkStart w:id="26" w:name="X9de1e2bcb84f1bdc334673fd1dc7ff55286dfc0"/>
    <w:p>
      <w:pPr>
        <w:pStyle w:val="Heading2"/>
      </w:pPr>
      <w:r>
        <w:rPr>
          <w:bCs/>
          <w:b/>
        </w:rPr>
        <w:t xml:space="preserve">→. Challenges Faced by Web Designers in Japan Tokyo</w:t>
      </w:r>
    </w:p>
    <w:p>
      <w:pPr>
        <w:pStyle w:val="FirstParagraph"/>
      </w:pPr>
      <w:r>
        <w:t xml:space="preserve">The profession of a</w:t>
      </w:r>
      <w:r>
        <w:t xml:space="preserve"> </w:t>
      </w:r>
      <w:r>
        <w:rPr>
          <w:iCs/>
          <w:i/>
          <w:bCs/>
          <w:b/>
        </w:rPr>
        <w:t xml:space="preserve">Web Designer</w:t>
      </w:r>
      <w:r>
        <w:t xml:space="preserve"> </w:t>
      </w:r>
      <w:r>
        <w:t xml:space="preserve">in</w:t>
      </w:r>
      <w:r>
        <w:t xml:space="preserve"> </w:t>
      </w:r>
      <w:r>
        <w:rPr>
          <w:bCs/>
          <w:b/>
        </w:rPr>
        <w:t xml:space="preserve">Japanto Tokyo</w:t>
      </w:r>
      <w:r>
        <w:t xml:space="preserve"> </w:t>
      </w:r>
      <w:r>
        <w:t xml:space="preserve">is not without its hurdles. One significant challenge is the legacy of older technologies and slower adoption rates of certain modern standards compared to other global markets. Additionally, language barriers can pose difficulties for international designers attempting to work in</w:t>
      </w:r>
      <w:r>
        <w:t xml:space="preserve"> </w:t>
      </w:r>
      <w:r>
        <w:rPr>
          <w:bCs/>
          <w:b/>
        </w:rPr>
        <w:t xml:space="preserve">Japanto Tokyo</w:t>
      </w:r>
      <w:r>
        <w:t xml:space="preserve">, requiring a high level of Japanese proficiency.</w:t>
      </w:r>
    </w:p>
    <w:p>
      <w:pPr>
        <w:pStyle w:val="BodyText"/>
      </w:pPr>
      <w:r>
        <w:t xml:space="preserve">Furthermore, the pace of change is accelerating. As</w:t>
      </w:r>
      <w:r>
        <w:t xml:space="preserve"> </w:t>
      </w:r>
      <w:r>
        <w:rPr>
          <w:bCs/>
          <w:b/>
        </w:rPr>
        <w:t xml:space="preserve">Japanto Tokyo</w:t>
      </w:r>
      <w:r>
        <w:t xml:space="preserve"> </w:t>
      </w:r>
      <w:r>
        <w:t xml:space="preserve">pushes towards a "Super-Society" and digital transformation (</w:t>
      </w:r>
      <w:r>
        <w:rPr>
          <w:iCs/>
          <w:i/>
        </w:rPr>
        <w:t xml:space="preserve">Digital Kaikaku</w:t>
      </w:r>
      <w:r>
        <w:t xml:space="preserve">) driven by government initiatives, the demand for highly specialized</w:t>
      </w:r>
      <w:r>
        <w:t xml:space="preserve"> </w:t>
      </w:r>
      <w:r>
        <w:rPr>
          <w:iCs/>
          <w:i/>
          <w:bCs/>
          <w:b/>
        </w:rPr>
        <w:t xml:space="preserve">Web Designer</w:t>
      </w:r>
      <w:r>
        <w:t xml:space="preserve"> </w:t>
      </w:r>
      <w:r>
        <w:t xml:space="preserve">skills is growing. Professionals who fail to keep up with evolving trends in AI integration and personalized user experiences risk becoming obsolete.</w:t>
      </w:r>
    </w:p>
    <w:bookmarkEnd w:id="26"/>
    <w:bookmarkStart w:id="27" w:name="the-future-of-web-design-in-japan-tokyo"/>
    <w:p>
      <w:pPr>
        <w:pStyle w:val="Heading2"/>
      </w:pPr>
      <w:r>
        <w:rPr>
          <w:bCs/>
          <w:b/>
        </w:rPr>
        <w:t xml:space="preserve">→. The Future of Web Design in Japan Tokyo</w:t>
      </w:r>
    </w:p>
    <w:p>
      <w:pPr>
        <w:pStyle w:val="FirstParagraph"/>
      </w:pPr>
      <w:r>
        <w:t xml:space="preserve">The future for a</w:t>
      </w:r>
      <w:r>
        <w:t xml:space="preserve"> </w:t>
      </w:r>
      <w:r>
        <w:rPr>
          <w:iCs/>
          <w:i/>
          <w:bCs/>
          <w:b/>
        </w:rPr>
        <w:t xml:space="preserve">Web Designer</w:t>
      </w:r>
      <w:r>
        <w:t xml:space="preserve"> </w:t>
      </w:r>
      <w:r>
        <w:t xml:space="preserve">in</w:t>
      </w:r>
      <w:r>
        <w:t xml:space="preserve"> </w:t>
      </w:r>
      <w:r>
        <w:rPr>
          <w:bCs/>
          <w:b/>
        </w:rPr>
        <w:t xml:space="preserve">Japanto Tokyo</w:t>
      </w:r>
      <w:r>
        <w:t xml:space="preserve"> </w:t>
      </w:r>
      <w:r>
        <w:t xml:space="preserve">is promising yet demanding. With the influx of international tourism and business into</w:t>
      </w:r>
      <w:r>
        <w:t xml:space="preserve"> </w:t>
      </w:r>
      <w:r>
        <w:rPr>
          <w:bCs/>
          <w:b/>
        </w:rPr>
        <w:t xml:space="preserve">Japanto Tokyo</w:t>
      </w:r>
      <w:r>
        <w:t xml:space="preserve">, there is a growing need for multi-lingual, culturally adaptive web solutions. A</w:t>
      </w:r>
      <w:r>
        <w:t xml:space="preserve"> </w:t>
      </w:r>
      <w:r>
        <w:rPr>
          <w:iCs/>
          <w:i/>
          <w:bCs/>
          <w:b/>
        </w:rPr>
        <w:t xml:space="preserve">Web Designer</w:t>
      </w:r>
      <w:r>
        <w:t xml:space="preserve"> </w:t>
      </w:r>
      <w:r>
        <w:t xml:space="preserve">must be prepared to create inclusive designs that cater to both domestic and international audiences.</w:t>
      </w:r>
    </w:p>
    <w:p>
      <w:pPr>
        <w:pStyle w:val="BodyText"/>
      </w:pPr>
      <w:r>
        <w:t xml:space="preserve">Innovation in</w:t>
      </w:r>
      <w:r>
        <w:t xml:space="preserve"> </w:t>
      </w:r>
      <w:r>
        <w:rPr>
          <w:bCs/>
          <w:b/>
        </w:rPr>
        <w:t xml:space="preserve">Japanto Tokyo</w:t>
      </w:r>
      <w:r>
        <w:t xml:space="preserve"> </w:t>
      </w:r>
      <w:r>
        <w:t xml:space="preserve">is also moving towards immersive experiences. Augmented Reality (AR) and Virtual Reality (VR) are beginning to find their place in e-commerce and corporate branding. Consequently, the</w:t>
      </w:r>
      <w:r>
        <w:t xml:space="preserve"> </w:t>
      </w:r>
      <w:r>
        <w:rPr>
          <w:iCs/>
          <w:i/>
          <w:bCs/>
          <w:b/>
        </w:rPr>
        <w:t xml:space="preserve">Web Designer</w:t>
      </w:r>
      <w:r>
        <w:t xml:space="preserve"> </w:t>
      </w:r>
      <w:r>
        <w:t xml:space="preserve">of tomorrow will need to expand beyond 2D screens, exploring three-dimensional web spaces that reflect the innovative spirit of</w:t>
      </w:r>
      <w:r>
        <w:t xml:space="preserve"> </w:t>
      </w:r>
      <w:r>
        <w:rPr>
          <w:bCs/>
          <w:b/>
        </w:rPr>
        <w:t xml:space="preserve">Japanto Tokyo</w:t>
      </w:r>
      <w:r>
        <w:t xml:space="preserve">.</w:t>
      </w:r>
    </w:p>
    <w:bookmarkEnd w:id="27"/>
    <w:bookmarkStart w:id="28" w:name="conclusion"/>
    <w:p>
      <w:pPr>
        <w:pStyle w:val="Heading2"/>
      </w:pPr>
      <w:r>
        <w:rPr>
          <w:bCs/>
          <w:b/>
        </w:rPr>
        <w:t xml:space="preserve">→. Conclusion</w:t>
      </w:r>
    </w:p>
    <w:p>
      <w:pPr>
        <w:pStyle w:val="FirstParagraph"/>
      </w:pPr>
      <w:r>
        <w:t xml:space="preserve">In conclusion, the position of a</w:t>
      </w:r>
      <w:r>
        <w:t xml:space="preserve"> </w:t>
      </w:r>
      <w:r>
        <w:rPr>
          <w:iCs/>
          <w:i/>
          <w:bCs/>
          <w:b/>
        </w:rPr>
        <w:t xml:space="preserve">Web Designer</w:t>
      </w:r>
      <w:r>
        <w:t xml:space="preserve"> </w:t>
      </w:r>
      <w:r>
        <w:t xml:space="preserve">in</w:t>
      </w:r>
      <w:r>
        <w:t xml:space="preserve"> </w:t>
      </w:r>
      <w:r>
        <w:rPr>
          <w:bCs/>
          <w:b/>
        </w:rPr>
        <w:t xml:space="preserve">Japanto Tokyo</w:t>
      </w:r>
      <w:r>
        <w:t xml:space="preserve"> </w:t>
      </w:r>
      <w:r>
        <w:t xml:space="preserve">is a critical nexus of technology, culture, and commerce. It requires a unique blend of technical expertise and cultural intelligence. As the digital landscape continues to evolve in</w:t>
      </w:r>
      <w:r>
        <w:t xml:space="preserve"> </w:t>
      </w:r>
      <w:r>
        <w:rPr>
          <w:bCs/>
          <w:b/>
        </w:rPr>
        <w:t xml:space="preserve">Japanto Tokyo</w:t>
      </w:r>
      <w:r>
        <w:t xml:space="preserve">, those who can harmonize traditional values with cutting-edge design will lead the way. For any aspiring or practicing</w:t>
      </w:r>
      <w:r>
        <w:t xml:space="preserve"> </w:t>
      </w:r>
      <w:r>
        <w:rPr>
          <w:iCs/>
          <w:i/>
          <w:bCs/>
          <w:b/>
        </w:rPr>
        <w:t xml:space="preserve">Web Designer</w:t>
      </w:r>
      <w:r>
        <w:t xml:space="preserve">, understanding the specific dynamics of</w:t>
      </w:r>
      <w:r>
        <w:t xml:space="preserve"> </w:t>
      </w:r>
      <w:r>
        <w:rPr>
          <w:bCs/>
          <w:b/>
        </w:rPr>
        <w:t xml:space="preserve">Japanto Tokyo</w:t>
      </w:r>
      <w:r>
        <w:t xml:space="preserve"> </w:t>
      </w:r>
      <w:r>
        <w:t xml:space="preserve">is not just an advantage; it is a necessity for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Japan Tokyo</dc:title>
  <dc:creator/>
  <dc:language>en</dc:language>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