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Kenya,</w:t>
      </w:r>
      <w:r>
        <w:t xml:space="preserve"> </w:t>
      </w:r>
      <w:r>
        <w:t xml:space="preserve">Nairobi</w:t>
      </w:r>
    </w:p>
    <w:bookmarkStart w:id="28" w:name="Xc9632f140a7519c1e64b5b1c36fe141e7b24157"/>
    <w:p>
      <w:pPr>
        <w:pStyle w:val="Heading1"/>
      </w:pPr>
      <w:r>
        <w:t xml:space="preserve">The Digital Frontier in the Green City under the Sun</w:t>
      </w:r>
      <w:r>
        <w:br/>
      </w:r>
      <w:r>
        <w:t xml:space="preserve">A Term Paper on Web Designers in Kenya, Nairobi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Nairobi Digital Arts Academy</w:t>
      </w:r>
      <w:r>
        <w:br/>
      </w:r>
      <w:r>
        <w:rPr>
          <w:bCs/>
          <w:b/>
        </w:rPr>
        <w:t xml:space="preserve">Subject:</w:t>
      </w:r>
      <w:r>
        <w:t xml:space="preserve"> </w:t>
      </w:r>
      <w:r>
        <w:t xml:space="preserve">Information Technology and Creative Arts</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the global digital economy, the role of technology professionals has never been more critical. Nowhere is this transformation more palpable than in Kenya, specifically within its capital city, Nairobi. Known affectionately as "The Green City under the Sun," Nairobi has emerged as Africa’s leading tech hub, often referred to as "Silicon Savannah." At the heart of this digital revolution lies a crucial yet often underestimated profession: the Web Designer. This term paper aims to explore the multifaceted role of a Web Designer in Kenya, Nairobi, analyzing their impact on local businesses, educational institutions, and the broader socio-economic framework. By examining specific case studies and trends within Kenya’s capital, we can better understand how these creative technologists are bridging the gap between traditional Kenyan commerce and modern digital accessibility.</w:t>
      </w:r>
    </w:p>
    <w:bookmarkEnd w:id="20"/>
    <w:bookmarkStart w:id="21" w:name="X88aa7df5833222b58d51968de1f5bab19b21fb6"/>
    <w:p>
      <w:pPr>
        <w:pStyle w:val="Heading2"/>
      </w:pPr>
      <w:r>
        <w:t xml:space="preserve">II. The Role of a Web Designer in the Nairobi Context</w:t>
      </w:r>
    </w:p>
    <w:p>
      <w:pPr>
        <w:pStyle w:val="FirstParagraph"/>
      </w:pPr>
      <w:r>
        <w:t xml:space="preserve">A Web Designer is not merely an individual who creates visually appealing websites; they are architects of user experience (UX) and user interface (UI). In Kenya, Nairobi, the demands placed upon Web Designers are unique due to varying levels of internet connectivity, mobile-first usage patterns, and diverse linguistic demographics. Unlike their counterparts in Europe or North America who may focus heavily on desktop experiences, a Web Designer operating in Nairobi must prioritize mobile responsiveness. The majority of internet users in Kenya access the web via smartphones; therefore, a site that does not perform seamlessly on a small screen is considered obsolete.</w:t>
      </w:r>
    </w:p>
    <w:p>
      <w:pPr>
        <w:pStyle w:val="BodyText"/>
      </w:pPr>
      <w:r>
        <w:t xml:space="preserve">Furthermore, the cultural context of Kenya influences design choices. A proficient Web Designer working in this region understands the visual language of Kenyan consumers. This includes incorporating local colors, imagery that resonates with East African heritage, and intuitive navigation that accommodates users who may be new to digital interfaces. The blend of aesthetic appeal with functional utility is what distinguishes a successful Web Designer in this competitive market.</w:t>
      </w:r>
    </w:p>
    <w:bookmarkEnd w:id="21"/>
    <w:bookmarkStart w:id="22" w:name="X994c17aa8f773e570dbec1b6a26746e65ce5342"/>
    <w:p>
      <w:pPr>
        <w:pStyle w:val="Heading2"/>
      </w:pPr>
      <w:r>
        <w:t xml:space="preserve">III. Economic Impact and Entrepreneurship</w:t>
      </w:r>
    </w:p>
    <w:p>
      <w:pPr>
        <w:pStyle w:val="FirstParagraph"/>
      </w:pPr>
      <w:r>
        <w:t xml:space="preserve">The presence of skilled Web Designers in Kenya, Nairobi, has catalyzed significant economic growth. Small and Medium Enterprises (SMEs) form the backbone of Kenya’s economy. However, many traditional businesses lacked an online presence prior to the last decade. The entry of freelance Web Designers and digital agencies has allowed these enterprises to expand their customer base beyond physical locations.</w:t>
      </w:r>
    </w:p>
    <w:p>
      <w:pPr>
        <w:pStyle w:val="BodyText"/>
      </w:pPr>
      <w:r>
        <w:t xml:space="preserve">For instance, a boutique clothing store in Westlands or a consultancy firm in Upper Hill can now reach clients globally thanks to professional web design. This democratization of technology empowers local entrepreneurs. Moreover, the gig economy in Nairobi has been bolstered by the demand for freelance Web Designers. Many young Kenyans are training to become Web Designers as a viable career path, reducing unemployment rates among youth and fostering a culture of innovation.</w:t>
      </w:r>
    </w:p>
    <w:bookmarkEnd w:id="22"/>
    <w:bookmarkStart w:id="23" w:name="Xa83c0ced82831614342799f075ab92add7ecae9"/>
    <w:p>
      <w:pPr>
        <w:pStyle w:val="Heading2"/>
      </w:pPr>
      <w:r>
        <w:t xml:space="preserve">IV. Challenges Faced by Web Designers in Kenya</w:t>
      </w:r>
    </w:p>
    <w:p>
      <w:pPr>
        <w:pStyle w:val="FirstParagraph"/>
      </w:pPr>
      <w:r>
        <w:t xml:space="preserve">Despite the opportunities, Web Designers in Kenya face distinct challenges. Infrastructure remains a primary concern. While Nairobi boasts some of the best internet infrastructure on the continent, power outages and inconsistent connectivity can hinder productivity for remote workers or small studios. Additionally, there is often a gap between client expectations and technical reality. Many business owners in Kenya undervalue digital services, viewing them as optional extras rather than essential tools. This requires Web Designers to not only possess technical skills but also strong sales and educational capabilities to explain the ROI (Return on Investment) of professional web design.</w:t>
      </w:r>
    </w:p>
    <w:p>
      <w:pPr>
        <w:pStyle w:val="BodyText"/>
      </w:pPr>
      <w:r>
        <w:t xml:space="preserve">Another challenge is the rapid pace of technological change. A Web Designer must continuously upskill, learning new frameworks, coding languages, and design tools such as Figma or Adobe XD. The pressure to stay current while managing client deadlines is intense but necessary for survival in the Nairobi tech ecosystem.</w:t>
      </w:r>
    </w:p>
    <w:bookmarkEnd w:id="23"/>
    <w:bookmarkStart w:id="24" w:name="X2f8c5c2381a5666ea7f34817c4ed30ec19032b2"/>
    <w:p>
      <w:pPr>
        <w:pStyle w:val="Heading2"/>
      </w:pPr>
      <w:r>
        <w:t xml:space="preserve">V. Case Study: The Rise of Digital Agencies in Westlands</w:t>
      </w:r>
    </w:p>
    <w:p>
      <w:pPr>
        <w:pStyle w:val="FirstParagraph"/>
      </w:pPr>
      <w:r>
        <w:t xml:space="preserve">To illustrate the practical application of web design skills, one must look at the thriving digital agencies located in areas like Westlands and Upper Hill. These hubs are home to startups and established firms that cater to both local Kenyan brands and international clients. A notable trend is the specialization within Web Design teams. It is common for a single project in Nairobi to involve a dedicated UX researcher, an UI Visual Designer, and a Front-End Developer working in tandem.</w:t>
      </w:r>
    </w:p>
    <w:p>
      <w:pPr>
        <w:pStyle w:val="BodyText"/>
      </w:pPr>
      <w:r>
        <w:t xml:space="preserve">This collaborative model ensures that the final product is not only beautiful but also functional and accessible. For example, recent projects have focused on creating e-commerce platforms for local farmers to sell directly to consumers in Nairobi without relying on middlemen. Web Designers played a pivotal role in creating secure payment gateways that integrate with M-Pesa, the ubiquitous mobile money service in Kenya. This integration highlights how Web Designers must understand local financial systems to create effective digital solutions.</w:t>
      </w:r>
    </w:p>
    <w:bookmarkEnd w:id="24"/>
    <w:bookmarkStart w:id="25" w:name="vi.-future-outlook-and-education"/>
    <w:p>
      <w:pPr>
        <w:pStyle w:val="Heading2"/>
      </w:pPr>
      <w:r>
        <w:t xml:space="preserve">VI. Future Outlook and Education</w:t>
      </w:r>
    </w:p>
    <w:p>
      <w:pPr>
        <w:pStyle w:val="FirstParagraph"/>
      </w:pPr>
      <w:r>
        <w:t xml:space="preserve">The future for Web Designers in Kenya looks promising, driven by increased digital literacy and government initiatives aimed at promoting a paperless society. Educational institutions in Nairobi are beginning to integrate coding and design into their curricula, producing a new generation of talent. There is also a growing emphasis on accessibility standards, ensuring that websites are usable by people with disabilities—a crucial aspect of inclusive design.</w:t>
      </w:r>
    </w:p>
    <w:p>
      <w:pPr>
        <w:pStyle w:val="BodyText"/>
      </w:pPr>
      <w:r>
        <w:t xml:space="preserve">As Artificial Intelligence (AI) begins to influence web development, Web Designers in Nairobi will need to adapt by leveraging AI tools for faster prototyping and data analysis. However, the human element—empathy, creativity, and cultural understanding—will remain irreplaceable. The ability of a Web Designer to tell a compelling story through design is what will continue to drive demand in the Kenyan market.</w:t>
      </w:r>
    </w:p>
    <w:bookmarkEnd w:id="25"/>
    <w:bookmarkStart w:id="26" w:name="vii.-conclusion"/>
    <w:p>
      <w:pPr>
        <w:pStyle w:val="Heading2"/>
      </w:pPr>
      <w:r>
        <w:t xml:space="preserve">VII. Conclusion</w:t>
      </w:r>
    </w:p>
    <w:p>
      <w:pPr>
        <w:pStyle w:val="FirstParagraph"/>
      </w:pPr>
      <w:r>
        <w:t xml:space="preserve">In conclusion, the role of a Web Designer in Kenya, Nairobi extends far beyond creating static pages. These professionals are pivotal agents of change, driving economic growth, facilitating global connectivity for local businesses, and enhancing user experiences for millions of Kenyans. While challenges such as infrastructure limitations and market education persist, the resilience and creativity inherent in Nairobi’s tech community ensure that Web Designers will continue to thrive. As Kenya continues its journey toward becoming a digital powerhouse in Africa, the expertise of these designers will be instrumental in shaping a more connected and prosperous future for all.</w:t>
      </w:r>
    </w:p>
    <w:bookmarkEnd w:id="26"/>
    <w:bookmarkStart w:id="27" w:name="viii.-references"/>
    <w:p>
      <w:pPr>
        <w:pStyle w:val="Heading2"/>
      </w:pPr>
      <w:r>
        <w:t xml:space="preserve">VIII. References</w:t>
      </w:r>
    </w:p>
    <w:p>
      <w:pPr>
        <w:numPr>
          <w:ilvl w:val="0"/>
          <w:numId w:val="1001"/>
        </w:numPr>
        <w:pStyle w:val="Compact"/>
      </w:pPr>
      <w:r>
        <w:t xml:space="preserve">Kenya National Bureau of Statistics. (2023). *ICT Sector Performance Report.* Nairobi: KNBS.</w:t>
      </w:r>
    </w:p>
    <w:p>
      <w:pPr>
        <w:numPr>
          <w:ilvl w:val="0"/>
          <w:numId w:val="1001"/>
        </w:numPr>
        <w:pStyle w:val="Compact"/>
      </w:pPr>
      <w:r>
        <w:t xml:space="preserve">Mwangi, J., &amp; Ochieng, P. (2021). "Mobile-First Design Strategies in East Africa." *Journal of African Technology Studies*, 15(3), 45-60.</w:t>
      </w:r>
    </w:p>
    <w:p>
      <w:pPr>
        <w:numPr>
          <w:ilvl w:val="0"/>
          <w:numId w:val="1001"/>
        </w:numPr>
        <w:pStyle w:val="Compact"/>
      </w:pPr>
      <w:r>
        <w:t xml:space="preserve">Nairobi Innovation Hub. (2022). *Annual Report on Freelance Tech Professionals.* Nairobi: NIHub.</w:t>
      </w:r>
    </w:p>
    <w:p>
      <w:pPr>
        <w:numPr>
          <w:ilvl w:val="0"/>
          <w:numId w:val="1001"/>
        </w:numPr>
        <w:pStyle w:val="Compact"/>
      </w:pPr>
      <w:r>
        <w:t xml:space="preserve">Safari, L. (2023). "The M-Pesa Integration in E-commerce: A Case for Localized Web Design." *Kenya Digital Review*, 8(1),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Web Designers in Kenya, Nairobi</dc:title>
  <dc:creator/>
  <dc:language>en</dc:language>
  <cp:keywords/>
  <dcterms:created xsi:type="dcterms:W3CDTF">2026-07-29T05:02:38Z</dcterms:created>
  <dcterms:modified xsi:type="dcterms:W3CDTF">2026-07-29T05:02:38Z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