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25" w:name="Xf200f669e314b4b20e9e229b285034941a594b4"/>
    <w:p>
      <w:pPr>
        <w:pStyle w:val="Heading1"/>
      </w:pPr>
      <w:r>
        <w:t xml:space="preserve">The Digital Catalyst: The Role of the Web Designer in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Digital Arts and Commerce</w:t>
      </w:r>
      <w:r>
        <w:br/>
      </w:r>
      <w:r>
        <w:rPr>
          <w:bCs/>
          <w:b/>
        </w:rPr>
        <w:t xml:space="preserve">Subject:</w:t>
      </w:r>
    </w:p>
    <w:p>
      <w:pPr>
        <w:pStyle w:val="BodyText"/>
      </w:pPr>
      <w:r>
        <w:t xml:space="preserve">Title: Web Designer in the Context of Peru Lima</w:t>
      </w:r>
    </w:p>
    <w:bookmarkStart w:id="20" w:name="i.-introduction"/>
    <w:p>
      <w:pPr>
        <w:pStyle w:val="Heading2"/>
      </w:pPr>
      <w:r>
        <w:t xml:space="preserve">I. Introduction</w:t>
      </w:r>
    </w:p>
    <w:p>
      <w:pPr>
        <w:pStyle w:val="FirstParagraph"/>
      </w:pPr>
      <w:r>
        <w:t xml:space="preserve">In the rapidly evolving landscape of the global digital economy, technology serves as both a bridge and a barrier to economic opportunity. For developing nations striving to integrate into international markets, digital infrastructure is not merely an option but a necessity. Within this context,</w:t>
      </w:r>
      <w:r>
        <w:t xml:space="preserve"> </w:t>
      </w:r>
      <w:r>
        <w:rPr>
          <w:bCs/>
          <w:b/>
        </w:rPr>
        <w:t xml:space="preserve">Peru Lima</w:t>
      </w:r>
      <w:r>
        <w:t xml:space="preserve"> </w:t>
      </w:r>
      <w:r>
        <w:t xml:space="preserve">stands as a pivotal hub for technological advancement in South America. As the capital and largest city of Peru,</w:t>
      </w:r>
      <w:r>
        <w:t xml:space="preserve"> </w:t>
      </w:r>
      <w:r>
        <w:rPr>
          <w:bCs/>
          <w:b/>
        </w:rPr>
        <w:t xml:space="preserve">Peru Lima</w:t>
      </w:r>
      <w:r>
        <w:t xml:space="preserve"> </w:t>
      </w:r>
      <w:r>
        <w:t xml:space="preserve">has witnessed a significant transformation over the last two decades, shifting from traditional commerce to a hybrid model heavily reliant on digital presence. At the heart of this transformation is a specific professional role that dictates how businesses, institutions, and individuals interact with the global community: the</w:t>
      </w:r>
      <w:r>
        <w:t xml:space="preserve"> </w:t>
      </w:r>
      <w:r>
        <w:rPr>
          <w:bCs/>
          <w:b/>
        </w:rPr>
        <w:t xml:space="preserve">Web Designer</w:t>
      </w:r>
      <w:r>
        <w:t xml:space="preserve">.</w:t>
      </w:r>
      <w:r>
        <w:t xml:space="preserve"> </w:t>
      </w:r>
      <w:r>
        <w:t xml:space="preserve">This term paper explores the multifaceted role of the</w:t>
      </w:r>
      <w:r>
        <w:t xml:space="preserve"> </w:t>
      </w:r>
      <w:r>
        <w:rPr>
          <w:bCs/>
          <w:b/>
        </w:rPr>
        <w:t xml:space="preserve">Web Designer</w:t>
      </w:r>
      <w:r>
        <w:t xml:space="preserve">, examining their technical responsibilities, their cultural significance within</w:t>
      </w:r>
      <w:r>
        <w:t xml:space="preserve"> </w:t>
      </w:r>
      <w:r>
        <w:rPr>
          <w:bCs/>
          <w:b/>
        </w:rPr>
        <w:t xml:space="preserve">Peru Lima, and their impact on local commerce. By analyzing this profession, we can better understand how digital aesthetics and functionality are reshaping urban identity in the Andean region.</w:t>
      </w:r>
    </w:p>
    <w:bookmarkEnd w:id="20"/>
    <w:bookmarkStart w:id="21" w:name="ii.-defining-the-modern-web-designer"/>
    <w:p>
      <w:pPr>
        <w:pStyle w:val="Heading2"/>
      </w:pPr>
      <w:r>
        <w:t xml:space="preserve">II. Defining the Modern Web Designer</w:t>
      </w:r>
    </w:p>
    <w:p>
      <w:pPr>
        <w:pStyle w:val="FirstParagraph"/>
      </w:pPr>
      <w:r>
        <w:t xml:space="preserve">The term "Web Designer" is often used interchangeably with "Web Developer," yet there is a distinct divergence in skill sets that must be understood to appreciate the role's value. A</w:t>
      </w:r>
      <w:r>
        <w:t xml:space="preserve"> </w:t>
      </w:r>
      <w:r>
        <w:rPr>
          <w:bCs/>
          <w:b/>
        </w:rPr>
        <w:t xml:space="preserve">Web Designer</w:t>
      </w:r>
      <w:r>
        <w:t xml:space="preserve"> </w:t>
      </w:r>
      <w:r>
        <w:t xml:space="preserve">focuses primarily on the visual aesthetics, user experience (UX), and user interface (UI) of a website. While developers write the code that makes sites function,</w:t>
      </w:r>
      <w:r>
        <w:t xml:space="preserve"> </w:t>
      </w:r>
      <w:r>
        <w:rPr>
          <w:bCs/>
          <w:b/>
        </w:rPr>
        <w:t xml:space="preserve">Web Designers craft the visual language that communicates a brand's identity.</w:t>
      </w:r>
      <w:r>
        <w:rPr>
          <w:bCs/>
          <w:b/>
        </w:rPr>
        <w:t xml:space="preserve"> </w:t>
      </w:r>
      <w:r>
        <w:rPr>
          <w:bCs/>
          <w:b/>
        </w:rPr>
        <w:t xml:space="preserve">In contemporary practice, the</w:t>
      </w:r>
      <w:r>
        <w:rPr>
          <w:bCs/>
          <w:b/>
        </w:rPr>
        <w:t xml:space="preserve"> </w:t>
      </w:r>
      <w:r>
        <w:rPr>
          <w:bCs/>
          <w:b/>
          <w:bCs/>
          <w:b/>
        </w:rPr>
        <w:t xml:space="preserve">Web Designer</w:t>
      </w:r>
      <w:r>
        <w:rPr>
          <w:bCs/>
          <w:b/>
        </w:rPr>
        <w:t xml:space="preserve"> </w:t>
      </w:r>
      <w:r>
        <w:rPr>
          <w:bCs/>
          <w:b/>
        </w:rPr>
        <w:t xml:space="preserve">must possess a hybrid skill set. This includes proficiency in graphic design software such as Adobe Photoshop and Illustrator, an understanding of HTML5 and CSS3 for layout structuring, and increasingly, knowledge of JavaScript frameworks to create interactive elements. Furthermore, the modern</w:t>
      </w:r>
      <w:r>
        <w:rPr>
          <w:bCs/>
          <w:b/>
        </w:rPr>
        <w:t xml:space="preserve"> </w:t>
      </w:r>
      <w:r>
        <w:rPr>
          <w:bCs/>
          <w:b/>
          <w:bCs/>
          <w:b/>
        </w:rPr>
        <w:t xml:space="preserve">Web Designer is responsible for responsive design—ensuring that a website looks optimal on desktops, tablets, and smartphones. This responsiveness is crucial given the mobile-first consumption habits prevalent in urban centers worldwide.</w:t>
      </w:r>
    </w:p>
    <w:bookmarkEnd w:id="21"/>
    <w:bookmarkStart w:id="22" w:name="iii-the-economic-landscape-of-peru-lima"/>
    <w:p>
      <w:pPr>
        <w:pStyle w:val="Heading2"/>
      </w:pPr>
      <w:r>
        <w:t xml:space="preserve">III The Economic Landscape of Peru Lima</w:t>
      </w:r>
    </w:p>
    <w:p>
      <w:pPr>
        <w:pStyle w:val="FirstParagraph"/>
      </w:pPr>
      <w:r>
        <w:t xml:space="preserve">To understand the demand for</w:t>
      </w:r>
      <w:r>
        <w:t xml:space="preserve"> </w:t>
      </w:r>
      <w:r>
        <w:rPr>
          <w:bCs/>
          <w:b/>
        </w:rPr>
        <w:t xml:space="preserve">Web Designer</w:t>
      </w:r>
      <w:r>
        <w:t xml:space="preserve">s in</w:t>
      </w:r>
      <w:r>
        <w:t xml:space="preserve"> </w:t>
      </w:r>
      <w:r>
        <w:rPr>
          <w:bCs/>
          <w:b/>
        </w:rPr>
        <w:t xml:space="preserve">Peru Lima, one must first examine the economic structure of the city.</w:t>
      </w:r>
      <w:r>
        <w:rPr>
          <w:bCs/>
          <w:b/>
        </w:rPr>
        <w:t xml:space="preserve"> </w:t>
      </w:r>
      <w:r>
        <w:rPr>
          <w:bCs/>
          <w:b/>
          <w:bCs/>
          <w:b/>
        </w:rPr>
        <w:t xml:space="preserve">Peru Lima</w:t>
      </w:r>
      <w:r>
        <w:rPr>
          <w:iCs/>
          <w:i/>
          <w:bCs/>
          <w:b/>
          <w:bCs/>
          <w:b/>
        </w:rPr>
        <w:t xml:space="preserve">'s economy is diversified, featuring mining, manufacturing, agriculture, and a growing service sector.</w:t>
      </w:r>
      <w:r>
        <w:rPr>
          <w:bCs/>
          <w:b/>
          <w:bCs/>
          <w:b/>
        </w:rPr>
        <w:t xml:space="preserve">In recent years, there has been a surge in Small and Medium Enterprises (SMEs or *PyMES* in Spanish) attempting to digitize their operations.</w:t>
      </w:r>
      <w:r>
        <w:rPr>
          <w:bCs/>
          <w:b/>
          <w:bCs/>
          <w:b/>
        </w:rPr>
        <w:t xml:space="preserve"> </w:t>
      </w:r>
      <w:r>
        <w:rPr>
          <w:bCs/>
          <w:b/>
          <w:bCs/>
          <w:b/>
        </w:rPr>
        <w:t xml:space="preserve">Prior to the widespread adoption of e-commerce during the pandemic era, many businesses in</w:t>
      </w:r>
      <w:r>
        <w:rPr>
          <w:bCs/>
          <w:b/>
          <w:bCs/>
          <w:b/>
        </w:rPr>
        <w:t xml:space="preserve"> </w:t>
      </w:r>
      <w:r>
        <w:rPr>
          <w:bCs/>
          <w:b/>
          <w:bCs/>
          <w:b/>
          <w:bCs/>
          <w:b/>
        </w:rPr>
        <w:t xml:space="preserve">Peru Lima</w:t>
      </w:r>
      <w:r>
        <w:rPr>
          <w:bCs/>
          <w:b/>
          <w:bCs/>
          <w:b/>
        </w:rPr>
        <w:t xml:space="preserve"> </w:t>
      </w:r>
      <w:r>
        <w:rPr>
          <w:bCs/>
          <w:b/>
          <w:bCs/>
          <w:b/>
        </w:rPr>
        <w:t xml:space="preserve">relied solely on physical storefronts. However, as consumer behavior shifted toward online searches for services and products, the absence of a professional digital presence became a liability for local companies. This created an urgent market demand for creative professionals who could translate traditional brand values into digital formats. The</w:t>
      </w:r>
      <w:r>
        <w:rPr>
          <w:bCs/>
          <w:b/>
          <w:bCs/>
          <w:b/>
        </w:rPr>
        <w:t xml:space="preserve"> </w:t>
      </w:r>
      <w:r>
        <w:rPr>
          <w:bCs/>
          <w:b/>
          <w:bCs/>
          <w:b/>
          <w:bCs/>
          <w:b/>
        </w:rPr>
        <w:t xml:space="preserve">Web Designer</w:t>
      </w:r>
      <w:r>
        <w:rPr>
          <w:bCs/>
          <w:b/>
          <w:bCs/>
          <w:b/>
        </w:rPr>
        <w:t xml:space="preserve"> </w:t>
      </w:r>
      <w:r>
        <w:rPr>
          <w:bCs/>
          <w:b/>
          <w:bCs/>
          <w:b/>
        </w:rPr>
        <w:t xml:space="preserve">emerged as the key architect in this transition, bridging the gap between traditional Peruvian business practices and modern digital expectations.</w:t>
      </w:r>
    </w:p>
    <w:bookmarkEnd w:id="22"/>
    <w:bookmarkStart w:id="23" w:name="iv-cultural-nuances-and-local-identity"/>
    <w:p>
      <w:pPr>
        <w:pStyle w:val="Heading2"/>
      </w:pPr>
      <w:r>
        <w:t xml:space="preserve">IV Cultural Nuances and Local Identity</w:t>
      </w:r>
    </w:p>
    <w:p>
      <w:pPr>
        <w:pStyle w:val="FirstParagraph"/>
      </w:pPr>
      <w:r>
        <w:t xml:space="preserve">One of the most critical aspects of being a</w:t>
      </w:r>
      <w:r>
        <w:t xml:space="preserve"> </w:t>
      </w:r>
      <w:r>
        <w:rPr>
          <w:bCs/>
          <w:b/>
        </w:rPr>
        <w:t xml:space="preserve">Web Designer</w:t>
      </w:r>
    </w:p>
    <w:p>
      <w:pPr>
        <w:pStyle w:val="BodyText"/>
      </w:pPr>
      <w:r>
        <w:t xml:space="preserve">'s client base in Peru is often local SMEs ranging from boutique fashion stores in Miraflores to culinary schools in San Isidro. A successful</w:t>
      </w:r>
    </w:p>
    <w:p>
      <w:pPr>
        <w:pStyle w:val="BodyText"/>
      </w:pPr>
      <w:r>
        <w:t xml:space="preserve">Web Designer</w:t>
      </w:r>
    </w:p>
    <w:p>
      <w:pPr>
        <w:pStyle w:val="BodyText"/>
      </w:pPr>
      <w:r>
        <w:t xml:space="preserve">working within</w:t>
      </w:r>
    </w:p>
    <w:p>
      <w:pPr>
        <w:pStyle w:val="BodyText"/>
      </w:pPr>
      <w:r>
        <w:t xml:space="preserve">This requires not only technical skill but also cultural empathy. The</w:t>
      </w:r>
      <w:r>
        <w:t xml:space="preserve"> </w:t>
      </w:r>
      <w:r>
        <w:rPr>
          <w:bCs/>
          <w:b/>
        </w:rPr>
        <w:t xml:space="preserve">Web Designer</w:t>
      </w:r>
      <w:r>
        <w:t xml:space="preserve">Peru Lima.</w:t>
      </w:r>
      <w:r>
        <w:t xml:space="preserve"> </w:t>
      </w:r>
      <w:r>
        <w:t xml:space="preserve">For instance, Peruvian culture is vibrant and colorful; however, corporate sectors may prefer more conservative designs. A</w:t>
      </w:r>
      <w:r>
        <w:t xml:space="preserve"> </w:t>
      </w:r>
      <w:r>
        <w:rPr>
          <w:bCs/>
          <w:b/>
        </w:rPr>
        <w:t xml:space="preserve">Web DesignerWeb Designer</w:t>
      </w:r>
      <w:r>
        <w:t xml:space="preserve">s in</w:t>
      </w:r>
    </w:p>
    <w:p>
      <w:pPr>
        <w:pStyle w:val="BodyText"/>
      </w:pPr>
      <w:r>
        <w:t xml:space="preserve">Peru Lima</w:t>
      </w:r>
    </w:p>
    <w:p>
      <w:pPr>
        <w:pStyle w:val="BodyText"/>
      </w:pPr>
      <w:r>
        <w:t xml:space="preserve">To incorporate indigenous motifs and Quechua or Aymara linguistic elements into web designs, thereby promoting cultural heritage while engaging local users. This intersection of technology and tradition highlights the unique role of the</w:t>
      </w:r>
    </w:p>
    <w:p>
      <w:pPr>
        <w:pStyle w:val="BodyText"/>
      </w:pPr>
      <w:r>
        <w:t xml:space="preserve">The</w:t>
      </w:r>
      <w:r>
        <w:t xml:space="preserve"> </w:t>
      </w:r>
      <w:r>
        <w:rPr>
          <w:bCs/>
          <w:b/>
        </w:rPr>
        <w:t xml:space="preserve">Web Designer</w:t>
      </w:r>
      <w:r>
        <w:t xml:space="preserve">s in</w:t>
      </w:r>
    </w:p>
    <w:p>
      <w:pPr>
        <w:pStyle w:val="BodyText"/>
      </w:pPr>
      <w:r>
        <w:t xml:space="preserve">Peru Lima</w:t>
      </w:r>
      <w:r>
        <w:rPr>
          <w:iCs/>
          <w:i/>
        </w:rPr>
        <w:t xml:space="preserve">Are not merely building websites; they are curating digital experiences that reflect national identity.</w:t>
      </w:r>
      <w:r>
        <w:t xml:space="preserve">V. Educational Challenges and Professional Development</w:t>
      </w:r>
    </w:p>
    <w:p>
      <w:pPr>
        <w:pStyle w:val="BodyText"/>
      </w:pPr>
      <w:r>
        <w:t xml:space="preserve">Despite the high demand for</w:t>
      </w:r>
    </w:p>
    <w:p>
      <w:pPr>
        <w:pStyle w:val="BodyText"/>
      </w:pPr>
      <w:r>
        <w:t xml:space="preserve">Web Designers, there is a skills gap in</w:t>
      </w:r>
    </w:p>
    <w:p>
      <w:pPr>
        <w:pStyle w:val="BodyText"/>
      </w:pPr>
      <w:r>
        <w:t xml:space="preserve">Peru Lima. Traditional academic institutions have historically lagged behind industry trends, often focusing on outdated technologies. Consequently many aspiring</w:t>
      </w:r>
    </w:p>
    <w:p>
      <w:pPr>
        <w:pStyle w:val="BodyText"/>
      </w:pPr>
      <w:r>
        <w:t xml:space="preserve">Web Designer</w:t>
      </w:r>
    </w:p>
    <w:p>
      <w:pPr>
        <w:pStyle w:val="BodyText"/>
      </w:pPr>
      <w:r>
        <w:t xml:space="preserve">'s in</w:t>
      </w:r>
    </w:p>
    <w:p>
      <w:pPr>
        <w:pStyle w:val="BodyText"/>
      </w:pPr>
      <w:r>
        <w:t xml:space="preserve">In response to this challenge numerous boot camps and online certification programs have proliferated in</w:t>
      </w:r>
    </w:p>
    <w:p>
      <w:pPr>
        <w:pStyle w:val="BodyText"/>
      </w:pPr>
      <w:r>
        <w:t xml:space="preserve">Peru Lima, offering intensive training in modern frameworks like React, Vue.js, and advanced UX methodologies. These informal educational routes have democratized access to high-quality design education allowing talent from various socioeconomic backgrounds within</w:t>
      </w:r>
    </w:p>
    <w:p>
      <w:pPr>
        <w:pStyle w:val="BodyText"/>
      </w:pPr>
      <w:r>
        <w:t xml:space="preserve">Peru Lima</w:t>
      </w:r>
      <w:r>
        <w:rPr>
          <w:iCs/>
          <w:i/>
        </w:rPr>
        <w:t xml:space="preserve">To enter the field.</w:t>
      </w:r>
      <w:r>
        <w:t xml:space="preserve">Web Designer</w:t>
      </w:r>
    </w:p>
    <w:p>
      <w:pPr>
        <w:pStyle w:val="BodyText"/>
      </w:pPr>
      <w:r>
        <w:t xml:space="preserve">In</w:t>
      </w:r>
    </w:p>
    <w:p>
      <w:pPr>
        <w:pStyle w:val="BodyText"/>
      </w:pPr>
      <w:r>
        <w:t xml:space="preserve">A competent</w:t>
      </w:r>
    </w:p>
    <w:p>
      <w:pPr>
        <w:pStyle w:val="BodyText"/>
      </w:pPr>
      <w:r>
        <w:t xml:space="preserve">Web Designer</w:t>
      </w:r>
    </w:p>
    <w:p>
      <w:pPr>
        <w:pStyle w:val="BodyText"/>
      </w:pPr>
      <w:r>
        <w:t xml:space="preserve">Must adhere to accessibility standards ensuring that websites are usable by people with disabilities this is particularly important in public sector projects funded by the government of</w:t>
      </w:r>
    </w:p>
    <w:p>
      <w:pPr>
        <w:pStyle w:val="BodyText"/>
      </w:pPr>
      <w:r>
        <w:t xml:space="preserve">The Peruvian government has launched initiatives to promote digital inclusion, requiring that official portals be accessible and user-friendly. Here the</w:t>
      </w:r>
    </w:p>
    <w:p>
      <w:pPr>
        <w:pStyle w:val="BodyText"/>
      </w:pPr>
      <w:r>
        <w:t xml:space="preserve">Web Designer</w:t>
      </w:r>
      <w:r>
        <w:rPr>
          <w:iCs/>
          <w:i/>
        </w:rPr>
        <w:t xml:space="preserve">Plays a civic role ensuring that information is available to all citizens regardless of technical literacy or physical ability.</w:t>
      </w:r>
      <w:r>
        <w:t xml:space="preserve">VII. Conclusion</w:t>
      </w:r>
    </w:p>
    <w:p>
      <w:pPr>
        <w:pStyle w:val="BodyText"/>
      </w:pPr>
      <w:r>
        <w:t xml:space="preserve">In conclusion the</w:t>
      </w:r>
    </w:p>
    <w:p>
      <w:pPr>
        <w:pStyle w:val="BodyText"/>
      </w:pPr>
      <w:r>
        <w:t xml:space="preserve">Web Designer</w:t>
      </w:r>
    </w:p>
    <w:p>
      <w:pPr>
        <w:pStyle w:val="BodyText"/>
      </w:pPr>
      <w:r>
        <w:t xml:space="preserve">In</w:t>
      </w:r>
    </w:p>
    <w:p>
      <w:pPr>
        <w:pStyle w:val="BodyText"/>
      </w:pPr>
      <w:r>
        <w:t xml:space="preserve">The impact of this profession extends beyond aesthetics influencing economic growth social inclusion and cultural preservation in</w:t>
      </w:r>
    </w:p>
    <w:p>
      <w:pPr>
        <w:pStyle w:val="BodyText"/>
      </w:pPr>
      <w:r>
        <w:t xml:space="preserve">Peru Lima. As technology continues to advance roles such as the</w:t>
      </w:r>
    </w:p>
    <w:p>
      <w:pPr>
        <w:pStyle w:val="BodyText"/>
      </w:pPr>
      <w:r>
        <w:t xml:space="preserve">Web Designer</w:t>
      </w:r>
      <w:r>
        <w:rPr>
          <w:iCs/>
          <w:i/>
        </w:rPr>
        <w:t xml:space="preserve">Will become even more integral to society requiring continuous learning adaptation and ethical consideration.</w:t>
      </w:r>
      <w:r>
        <w:t xml:space="preserve">Peru Lima</w:t>
      </w:r>
    </w:p>
    <w:p>
      <w:pPr>
        <w:pStyle w:val="BodyText"/>
      </w:pPr>
      <w:r>
        <w:t xml:space="preserve">The support and promotion of</w:t>
      </w:r>
    </w:p>
    <w:p>
      <w:pPr>
        <w:pStyle w:val="BodyText"/>
      </w:pPr>
      <w:r>
        <w:t xml:space="preserve">This term paper has outlined how the</w:t>
      </w:r>
    </w:p>
    <w:p>
      <w:pPr>
        <w:pStyle w:val="BodyText"/>
      </w:pPr>
      <w:r>
        <w:t xml:space="preserve">Web Designer</w:t>
      </w:r>
    </w:p>
    <w:p>
      <w:pPr>
        <w:pStyle w:val="BodyText"/>
      </w:pPr>
      <w:r>
        <w:t xml:space="preserve">Serves as a cornerstone of digital transformation in</w:t>
      </w:r>
    </w:p>
    <w:bookmarkEnd w:id="23"/>
    <w:bookmarkStart w:id="24" w:name="viii.-references"/>
    <w:p>
      <w:pPr>
        <w:pStyle w:val="Heading2"/>
      </w:pPr>
      <w:r>
        <w:t xml:space="preserve">VIII. References</w:t>
      </w:r>
    </w:p>
    <w:p>
      <w:pPr>
        <w:numPr>
          <w:ilvl w:val="0"/>
          <w:numId w:val="1001"/>
        </w:numPr>
        <w:pStyle w:val="Compact"/>
      </w:pPr>
      <w:r>
        <w:t xml:space="preserve">Instituto Nacional de Estadística e Informática (INEI). (2023). *Estadísticas sobre Comercio Electrónico en el Perú*.</w:t>
      </w:r>
    </w:p>
    <w:p>
      <w:pPr>
        <w:numPr>
          <w:ilvl w:val="0"/>
          <w:numId w:val="1001"/>
        </w:numPr>
        <w:pStyle w:val="Compact"/>
      </w:pPr>
      <w:r>
        <w:t xml:space="preserve">Government of Peru. (2022). *National Strategy for Digital Transformation*. Ministry of Transport and Communications.</w:t>
      </w:r>
    </w:p>
    <w:p>
      <w:pPr>
        <w:numPr>
          <w:ilvl w:val="0"/>
          <w:numId w:val="1001"/>
        </w:numPr>
        <w:pStyle w:val="Compact"/>
      </w:pPr>
      <w:r>
        <w:t xml:space="preserve">Lima Chamber of Commerce. (2023). *Impacto de la Transformación Digital en las PyMEs de Lima*.</w:t>
      </w:r>
    </w:p>
    <w:p>
      <w:pPr>
        <w:numPr>
          <w:ilvl w:val="0"/>
          <w:numId w:val="1001"/>
        </w:numPr>
        <w:pStyle w:val="Compact"/>
      </w:pPr>
      <w:r>
        <w:t xml:space="preserve">Rosenfeld, L., &amp; Morville, P. (2015). *Information Architecture for the World Wide Web*. O'Reilly Media.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Peru Lima</dc:title>
  <dc:creator/>
  <dc:language>en</dc:language>
  <cp:keywords/>
  <dcterms:created xsi:type="dcterms:W3CDTF">2026-07-29T07:49:03Z</dcterms:created>
  <dcterms:modified xsi:type="dcterms:W3CDTF">2026-07-29T07:49:03Z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