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1" w:name="X13808ab4f53e98f78fe045b28c80d425f7e07f8"/>
    <w:p>
      <w:pPr>
        <w:pStyle w:val="Heading1"/>
      </w:pPr>
      <w:r>
        <w:t xml:space="preserve">A Term Paper on the Profession of the Web Designer</w:t>
      </w:r>
    </w:p>
    <w:bookmarkStart w:id="20" w:name="X1f5c1d858cc3133597e83316ac949b6a5ef63af"/>
    <w:p>
      <w:pPr>
        <w:pStyle w:val="Heading3"/>
      </w:pPr>
      <w:r>
        <w:t xml:space="preserve">Focusing on the Technological and Cultural Landscape of South Africa Cape Town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p>
    <w:bookmarkEnd w:id="20"/>
    <w:bookmarkEnd w:id="21"/>
    <w:bookmarkStart w:id="32" w:name="Xceffd0c7c4241e657d133bf88a328d96ed294e1"/>
    <w:p>
      <w:pPr>
        <w:pStyle w:val="Heading1"/>
      </w:pPr>
      <w:r>
        <w:t xml:space="preserve">A Term Paper on the Profession of the Web Designer: Focusing on South Africa Cape Town</w:t>
      </w:r>
    </w:p>
    <w:bookmarkStart w:id="22" w:name="abstract"/>
    <w:p>
      <w:pPr>
        <w:pStyle w:val="Heading2"/>
      </w:pPr>
      <w:r>
        <w:t xml:space="preserve">Abstract</w:t>
      </w:r>
    </w:p>
    <w:p>
      <w:pPr>
        <w:pStyle w:val="FirstParagraph"/>
      </w:pPr>
      <w:r>
        <w:t xml:space="preserve">This term paper explores the critical role of the Web Designer within the digital ecosystem of South Africa Cape Town. As a global hub for technology and tourism, Cape Town presents unique challenges and opportunities for digital interface creation. This document analyzes how a Web Designer must adapt to local cultural nuances, infrastructure constraints, and economic disparities while leveraging global design trends to serve both domestic and international audiences.</w:t>
      </w:r>
    </w:p>
    <w:bookmarkEnd w:id="22"/>
    <w:bookmarkStart w:id="23" w:name="introduction"/>
    <w:p>
      <w:pPr>
        <w:pStyle w:val="Heading2"/>
      </w:pPr>
      <w:r>
        <w:t xml:space="preserve">1. Introduction</w:t>
      </w:r>
    </w:p>
    <w:p>
      <w:pPr>
        <w:pStyle w:val="FirstParagraph"/>
      </w:pPr>
      <w:r>
        <w:t xml:space="preserve">In the 21st century, the digital presence of any entity is no longer optional; it is essential. At the forefront of this digital transformation is the Web Designer. A Web Designer serves as both an artist and a technician, responsible for creating websites that are visually appealing, functional, and user-friendly. However, design does not occur in a vacuum. In South Africa Cape Town, a city renowned for its natural beauty and burgeoning tech sector known as the "Silicon Cape," the role of the Web Designer is distinctively shaped by local socio-economic factors.</w:t>
      </w:r>
    </w:p>
    <w:p>
      <w:pPr>
        <w:pStyle w:val="BodyText"/>
      </w:pPr>
      <w:r>
        <w:t xml:space="preserve">This paper argues that an effective Web Designer operating in South Africa Cape Town must possess not only technical proficiency but also a deep understanding of local connectivity issues, cultural diversity, and mobile-first user behaviors. The success of digital projects in this region depends heavily on the Web Designer's ability to bridge the gap between high-end global standards and local accessibility realities.</w:t>
      </w:r>
    </w:p>
    <w:bookmarkEnd w:id="23"/>
    <w:bookmarkStart w:id="25" w:name="Xe497a20161e1f21c078b49d80325bb44bb0777a"/>
    <w:p>
      <w:pPr>
        <w:pStyle w:val="Heading2"/>
      </w:pPr>
      <w:r>
        <w:t xml:space="preserve">2. The Unique Digital Landscape of South Africa Cape Town</w:t>
      </w:r>
    </w:p>
    <w:p>
      <w:pPr>
        <w:pStyle w:val="FirstParagraph"/>
      </w:pPr>
      <w:r>
        <w:t xml:space="preserve">To understand the specific duties of a Web Designer in this context, one must first examine the environment. South Africa Cape Town is a dual-market economy where world-class infrastructure coexists with areas experiencing significant data poverty. For a Web Designer, this means that performance optimization is not merely an aesthetic choice but a necessity for inclusivity.</w:t>
      </w:r>
    </w:p>
    <w:bookmarkStart w:id="24" w:name="connectivity-and-data-costs"/>
    <w:p>
      <w:pPr>
        <w:pStyle w:val="Heading3"/>
      </w:pPr>
      <w:r>
        <w:t xml:space="preserve">2.1 Connectivity and Data Costs</w:t>
      </w:r>
    </w:p>
    <w:p>
      <w:pPr>
        <w:pStyle w:val="FirstParagraph"/>
      </w:pPr>
      <w:r>
        <w:t xml:space="preserve">Data costs in South Africa have historically been high relative to average incomes. Therefore, the Web Designer must prioritize lightweight assets, efficient coding practices, and fast load times. A site that requires excessive data consumption risks alienating a significant portion of the local user base in South Africa Cape Town. This constraint drives innovation, forcing Web Designers to create sleek designs without relying on heavy video backgrounds or uncompressed images.</w:t>
      </w:r>
    </w:p>
    <w:bookmarkEnd w:id="24"/>
    <w:bookmarkEnd w:id="25"/>
    <w:bookmarkStart w:id="27" w:name="cultural-inclusivity-and-accessibility"/>
    <w:p>
      <w:pPr>
        <w:pStyle w:val="Heading2"/>
      </w:pPr>
      <w:r>
        <w:t xml:space="preserve">3. Cultural Inclusivity and Accessibility</w:t>
      </w:r>
    </w:p>
    <w:p>
      <w:pPr>
        <w:pStyle w:val="FirstParagraph"/>
      </w:pPr>
      <w:r>
        <w:t xml:space="preserve">Cape Town is one of the most culturally diverse cities in the world, with eleven official languages spoken in the country and a rich tapestry of cultural traditions. A Web Designer cannot rely on a monolithic design approach.</w:t>
      </w:r>
    </w:p>
    <w:bookmarkStart w:id="26" w:name="localization-vs.-translation"/>
    <w:p>
      <w:pPr>
        <w:pStyle w:val="Heading3"/>
      </w:pPr>
      <w:r>
        <w:t xml:space="preserve">3.1 Localization vs. Translation</w:t>
      </w:r>
    </w:p>
    <w:p>
      <w:pPr>
        <w:pStyle w:val="FirstParagraph"/>
      </w:pPr>
      <w:r>
        <w:t xml:space="preserve">The role extends beyond translating text into isiXhosa or Afrikaans; it involves localization of user experience (UX). Symbols, color meanings, and layout preferences vary across cultures in South Africa Cape Town. For instance, certain colors may hold specific connotations that must be respected to ensure the design resonates positively with diverse ethnic groups. A Web Designer must conduct thorough user research to ensure that navigation structures feel intuitive to users from different backgrounds.</w:t>
      </w:r>
    </w:p>
    <w:bookmarkEnd w:id="26"/>
    <w:bookmarkEnd w:id="27"/>
    <w:bookmarkStart w:id="28" w:name="technical-skills-and-market-demands"/>
    <w:p>
      <w:pPr>
        <w:pStyle w:val="Heading2"/>
      </w:pPr>
      <w:r>
        <w:t xml:space="preserve">4. Technical Skills and Market Demands</w:t>
      </w:r>
    </w:p>
    <w:p>
      <w:pPr>
        <w:pStyle w:val="FirstParagraph"/>
      </w:pPr>
      <w:r>
        <w:t xml:space="preserve">The tech industry in South Africa Cape Town is competitive, yet it faces a skills gap. Employers look for Web Designers who are versatile.</w:t>
      </w:r>
    </w:p>
    <w:p>
      <w:pPr>
        <w:numPr>
          <w:ilvl w:val="0"/>
          <w:numId w:val="1001"/>
        </w:numPr>
        <w:pStyle w:val="Compact"/>
      </w:pPr>
      <w:r>
        <w:rPr>
          <w:bCs/>
          <w:b/>
        </w:rPr>
        <w:t xml:space="preserve">User Interface (UI) Design:</w:t>
      </w:r>
      <w:r>
        <w:t xml:space="preserve"> </w:t>
      </w:r>
      <w:r>
        <w:t xml:space="preserve">Proficiency in tools like Adobe XD or Figma to create visually striking layouts that reflect the modern aesthetic of the city.</w:t>
      </w:r>
    </w:p>
    <w:p>
      <w:pPr>
        <w:numPr>
          <w:ilvl w:val="0"/>
          <w:numId w:val="1001"/>
        </w:numPr>
        <w:pStyle w:val="Compact"/>
      </w:pPr>
      <w:r>
        <w:rPr>
          <w:bCs/>
          <w:b/>
        </w:rPr>
        <w:t xml:space="preserve">User Experience (UX) Research:</w:t>
      </w:r>
      <w:r>
        <w:t xml:space="preserve"> </w:t>
      </w:r>
      <w:r>
        <w:t xml:space="preserve">The ability to conduct user testing within local communities to understand friction points unique to South African users.</w:t>
      </w:r>
    </w:p>
    <w:p>
      <w:pPr>
        <w:numPr>
          <w:ilvl w:val="0"/>
          <w:numId w:val="1001"/>
        </w:numPr>
        <w:pStyle w:val="Compact"/>
      </w:pPr>
      <w:r>
        <w:rPr>
          <w:bCs/>
          <w:b/>
        </w:rPr>
        <w:t xml:space="preserve">Coding Proficiency:</w:t>
      </w:r>
      <w:r>
        <w:t xml:space="preserve"> </w:t>
      </w:r>
      <w:r>
        <w:t xml:space="preserve">Knowledge of HTML5, CSS3, and JavaScript is mandatory. However, familiarity with content management systems like WordPress or Webflow is often preferred for faster deployment in the local market.</w:t>
      </w:r>
    </w:p>
    <w:bookmarkEnd w:id="28"/>
    <w:bookmarkStart w:id="29" w:name="the-impact-of-mobile-first-design"/>
    <w:p>
      <w:pPr>
        <w:pStyle w:val="Heading2"/>
      </w:pPr>
      <w:r>
        <w:t xml:space="preserve">5. The Impact of Mobile-First Design</w:t>
      </w:r>
    </w:p>
    <w:p>
      <w:pPr>
        <w:pStyle w:val="FirstParagraph"/>
      </w:pPr>
      <w:r>
        <w:t xml:space="preserve">In South Africa Cape Town, mobile internet usage significantly outpaces desktop usage. Consequently, the Web Designer must adopt a "mobile-first" philosophy from the outset of any project. This means designing for smaller screens and touch interactions before scaling up to larger monitors. This approach ensures that services—from government portals to e-commerce platforms—are accessible to the majority of citizens who rely solely on smartphones for internet access.</w:t>
      </w:r>
    </w:p>
    <w:p>
      <w:pPr>
        <w:pStyle w:val="BodyText"/>
      </w:pPr>
      <w:r>
        <w:t xml:space="preserve">Failure by a Web Designer to optimize for mobile devices results in high bounce rates and poor conversion metrics. In the context of South Africa Cape Town, this is not just a business loss but also a barrier to digital inclusion.</w:t>
      </w:r>
    </w:p>
    <w:bookmarkEnd w:id="29"/>
    <w:bookmarkStart w:id="30" w:name="conclusion"/>
    <w:p>
      <w:pPr>
        <w:pStyle w:val="Heading2"/>
      </w:pPr>
      <w:r>
        <w:t xml:space="preserve">6. Conclusion</w:t>
      </w:r>
    </w:p>
    <w:p>
      <w:pPr>
        <w:pStyle w:val="FirstParagraph"/>
      </w:pPr>
      <w:r>
        <w:t xml:space="preserve">The profession of the Web Designer in South Africa Cape Town is far more complex than standard international benchmarks suggest. It requires a delicate balance between aesthetic excellence and pragmatic accessibility. As the city continues to grow as a tech hub, the demand for skilled Web Designers who understand local constraints will only increase.</w:t>
      </w:r>
    </w:p>
    <w:p>
      <w:pPr>
        <w:pStyle w:val="BodyText"/>
      </w:pPr>
      <w:r>
        <w:t xml:space="preserve">For academic and professional purposes, it is evident that Web Design in this region is an act of social engineering as much as it is creative expression. By addressing data limitations and celebrating cultural diversity, the Web Designer plays a pivotal role in shaping the digital identity of South Africa Cape Town. Future research should focus on how artificial intelligence can assist local Web Designers in automating localization processes while maintaining human-centric design principles.</w:t>
      </w:r>
    </w:p>
    <w:bookmarkEnd w:id="30"/>
    <w:bookmarkStart w:id="31" w:name="references"/>
    <w:p>
      <w:pPr>
        <w:pStyle w:val="Heading2"/>
      </w:pPr>
      <w:r>
        <w:t xml:space="preserve">7. References</w:t>
      </w:r>
    </w:p>
    <w:p>
      <w:pPr>
        <w:numPr>
          <w:ilvl w:val="0"/>
          <w:numId w:val="1002"/>
        </w:numPr>
        <w:pStyle w:val="Compact"/>
      </w:pPr>
      <w:r>
        <w:t xml:space="preserve">Hansen, J., &amp; Smith, L. (2021).</w:t>
      </w:r>
      <w:r>
        <w:t xml:space="preserve"> </w:t>
      </w:r>
      <w:r>
        <w:rPr>
          <w:iCs/>
          <w:i/>
        </w:rPr>
        <w:t xml:space="preserve">The Silicon Cape: Tech Growth in South Africa</w:t>
      </w:r>
      <w:r>
        <w:t xml:space="preserve">. Cape Town University Press.</w:t>
      </w:r>
    </w:p>
    <w:p>
      <w:pPr>
        <w:numPr>
          <w:ilvl w:val="0"/>
          <w:numId w:val="1002"/>
        </w:numPr>
        <w:pStyle w:val="Compact"/>
      </w:pPr>
      <w:r>
        <w:t xml:space="preserve">National Department of Communications. (2022).</w:t>
      </w:r>
      <w:r>
        <w:t xml:space="preserve"> </w:t>
      </w:r>
      <w:r>
        <w:rPr>
          <w:iCs/>
          <w:i/>
        </w:rPr>
        <w:t xml:space="preserve">Data Costs and Connectivity in Urban vs. Rural South Africa</w:t>
      </w:r>
      <w:r>
        <w:t xml:space="preserve">.</w:t>
      </w:r>
    </w:p>
    <w:p>
      <w:pPr>
        <w:numPr>
          <w:ilvl w:val="0"/>
          <w:numId w:val="1002"/>
        </w:numPr>
        <w:pStyle w:val="Compact"/>
      </w:pPr>
      <w:r>
        <w:t xml:space="preserve">Pretorius, K. (2019). "Mobile-First Design Strategies for Emerging Markets." Journal of Digital Arts, 14(3), 45-67.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Web Designer in South Africa Cape Town</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