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7459b94435f5fe3a8de48e57506a51f8dd69087"/>
    <w:p>
      <w:pPr>
        <w:pStyle w:val="Heading1"/>
      </w:pPr>
      <w:r>
        <w:t xml:space="preserve">The Role of the Web Designer in the Digital Economy of Tanzania Dar es Salaam</w:t>
      </w:r>
    </w:p>
    <w:p>
      <w:pPr>
        <w:pStyle w:val="FirstParagraph"/>
      </w:pPr>
      <w:r>
        <w:rPr>
          <w:bCs/>
          <w:b/>
        </w:rPr>
        <w:t xml:space="preserve">A Term Paper Submitted in Partial Fulfillment of Academic Requirements</w:t>
      </w:r>
      <w:r>
        <w:br/>
      </w:r>
      <w:r>
        <w:t xml:space="preserve">Region: East Africa</w:t>
      </w:r>
      <w:r>
        <w:br/>
      </w:r>
      <w:r>
        <w:t xml:space="preserve">Focus Area: Tanzania Dar es Salaam</w:t>
      </w:r>
      <w:r>
        <w:br/>
      </w:r>
      <w:r>
        <w:t xml:space="preserve">Subject: Digital Arts and Information Technology</w:t>
      </w:r>
    </w:p>
    <w:bookmarkStart w:id="20" w:name="abstract"/>
    <w:p>
      <w:pPr>
        <w:pStyle w:val="Heading2"/>
      </w:pPr>
      <w:r>
        <w:t xml:space="preserve">Abstract</w:t>
      </w:r>
    </w:p>
    <w:p>
      <w:pPr>
        <w:pStyle w:val="FirstParagraph"/>
      </w:pPr>
      <w:r>
        <w:t xml:space="preserve">This term paper explores the critical evolution and necessity of the Web Designer within the rapidly transforming digital landscape of Tanzania Dar es Salaam. As Dar es Salaam transitions from a traditional commercial hub to a modern tech-savvy metropolis, the demand for professional web design services has surged. This document analyzes how a skilled Web Designer serves not merely as an aesthetic creator but as a strategic partner in business growth, cultural representation, and economic inclusion within Tanzania Dar es Salaam. By examining user experience (UX) principles tailored to local internet constraints and mobile-first adoption rates, this paper argues that the Web Designer is pivotal in bridging the digital divide and fostering a robust online economy.</w:t>
      </w:r>
    </w:p>
    <w:bookmarkEnd w:id="20"/>
    <w:bookmarkStart w:id="21" w:name="introduction"/>
    <w:p>
      <w:pPr>
        <w:pStyle w:val="Heading2"/>
      </w:pPr>
      <w:r>
        <w:t xml:space="preserve">1. Introduction</w:t>
      </w:r>
    </w:p>
    <w:p>
      <w:pPr>
        <w:pStyle w:val="FirstParagraph"/>
      </w:pPr>
      <w:r>
        <w:t xml:space="preserve">Tanzania Dar es Salaam, as the economic nerve center of Tanzania, has witnessed unprecedented technological growth over the last decade. The proliferation of smartphones and increased internet accessibility has fundamentally altered how businesses operate and how citizens interact with services. In this dynamic environment, the role of the Web Designer has transcended its traditional boundaries. No longer just responsible for visual layout, a modern Web Designer in Tanzania Dar es Salaam must navigate complex technical challenges, cultural nuances, and diverse user behaviors.</w:t>
      </w:r>
    </w:p>
    <w:p>
      <w:pPr>
        <w:pStyle w:val="BodyText"/>
      </w:pPr>
      <w:r>
        <w:t xml:space="preserve">This term paper aims to delineate the multifaceted responsibilities of a Web Designer in this specific geographic context. It posits that effective web design is not a luxury but a necessity for any entity wishing to thrive in Tanzania Dar es Salaam’s competitive market. The discussion will cover the technical requirements, the importance of mobile optimization, and the cultural imperative of localizing digital experiences.</w:t>
      </w:r>
    </w:p>
    <w:bookmarkEnd w:id="21"/>
    <w:bookmarkStart w:id="24" w:name="X7962bca901cb49c277efa2638b63b8aa09d4695"/>
    <w:p>
      <w:pPr>
        <w:pStyle w:val="Heading2"/>
      </w:pPr>
      <w:r>
        <w:t xml:space="preserve">2. The Evolution of Web Design Needs in Tanzania Dar es Salaam</w:t>
      </w:r>
    </w:p>
    <w:bookmarkStart w:id="22" w:name="Xe12c19c893e0e4d3817b004920744101e9e18a7"/>
    <w:p>
      <w:pPr>
        <w:pStyle w:val="Heading3"/>
      </w:pPr>
      <w:r>
        <w:t xml:space="preserve">2.1 From Static Presence to Dynamic Engagement</w:t>
      </w:r>
    </w:p>
    <w:p>
      <w:pPr>
        <w:pStyle w:val="FirstParagraph"/>
      </w:pPr>
      <w:r>
        <w:t xml:space="preserve">In the early days of the internet in Tanzania Dar es Salaam, websites were often static digital brochures. However, as competition intensified among banks, telecommunications firms (such as Vodacom and Tigo), and emerging startups in Tanzania Dar es Salaam, the requirement for dynamic content became evident. A Web Designer must now create responsive interfaces that allow users to book services, make payments via M-Pesa or Tigo Pesa integration directly through the browser. This shift requires a deep understanding of both design aesthetics and backend functionality.</w:t>
      </w:r>
    </w:p>
    <w:bookmarkEnd w:id="22"/>
    <w:bookmarkStart w:id="23" w:name="mobile-first-philosophy"/>
    <w:p>
      <w:pPr>
        <w:pStyle w:val="Heading3"/>
      </w:pPr>
      <w:r>
        <w:t xml:space="preserve">2.2 Mobile-First Philosophy</w:t>
      </w:r>
    </w:p>
    <w:p>
      <w:pPr>
        <w:pStyle w:val="FirstParagraph"/>
      </w:pPr>
      <w:r>
        <w:t xml:space="preserve">A defining characteristic of the internet usage pattern in Tanzania Dar es Salaam is the predominance of mobile devices over desktop computers. Statistics indicate that a significant majority of web traffic in this region originates from smartphones with varying levels of processing power and screen sizes. Therefore, a Web Designer must adopt a "mobile-first" approach. This involves designing for smaller screens initially, ensuring that navigation menus are thumb-friendly, text is legible without zooming, and loading times are minimized to accommodate fluctuating data speeds typical in parts of Tanzania Dar es Salaam.</w:t>
      </w:r>
    </w:p>
    <w:bookmarkEnd w:id="23"/>
    <w:bookmarkEnd w:id="24"/>
    <w:bookmarkStart w:id="28" w:name="X033bb50b384c753177b30e86e36cd28a6749320"/>
    <w:p>
      <w:pPr>
        <w:pStyle w:val="Heading2"/>
      </w:pPr>
      <w:r>
        <w:t xml:space="preserve">3. Strategic Responsibilities of the Web Designer</w:t>
      </w:r>
    </w:p>
    <w:bookmarkStart w:id="25" w:name="X847ce63565f4bf2078e92fef4870fec5006c77f"/>
    <w:p>
      <w:pPr>
        <w:pStyle w:val="Heading3"/>
      </w:pPr>
      <w:r>
        <w:t xml:space="preserve">3.1 User Experience (UX) and Cultural Localization</w:t>
      </w:r>
    </w:p>
    <w:p>
      <w:pPr>
        <w:pStyle w:val="FirstParagraph"/>
      </w:pPr>
      <w:r>
        <w:t xml:space="preserve">User Experience is paramount for any business operating in Tanzania Dar es Salaam. A Web Designer must understand the local user journey, which often differs from Western models. For instance, trust signals are critical; users in Tanzania Dar es Salaam may require visible contact information, physical addresses in recognized areas of the city (such as Masaki or Oysterbay), and clear branding to feel secure transacting online. Furthermore, localization extends beyond language translation to include the use of Swahili and English appropriately. A skilled Web Designer knows when to prioritize Swahili for broader accessibility and when English is preferred for corporate professionalism.</w:t>
      </w:r>
    </w:p>
    <w:bookmarkEnd w:id="25"/>
    <w:bookmarkStart w:id="26" w:name="X4916c7b71a977eca238056c3e66753e56b5d10b"/>
    <w:p>
      <w:pPr>
        <w:pStyle w:val="Heading3"/>
      </w:pPr>
      <w:r>
        <w:t xml:space="preserve">3.2 Performance Optimization and Data Consciousness</w:t>
      </w:r>
    </w:p>
    <w:p>
      <w:pPr>
        <w:pStyle w:val="FirstParagraph"/>
      </w:pPr>
      <w:r>
        <w:t xml:space="preserve">Data costs, while decreasing, remain a consideration for many users in Tanzania Dar es Salaam. A Web Designer plays a crucial role in optimizing website performance by minimizing file sizes, compressing images without losing quality, and reducing unnecessary scripts. This technical proficiency ensures that websites load quickly even on 3G networks or during peak congestion times. By prioritizing speed and efficiency, the Web Designer enhances accessibility for lower-income demographics who may have limited data allowances, thereby promoting digital inclusion.</w:t>
      </w:r>
    </w:p>
    <w:bookmarkEnd w:id="26"/>
    <w:bookmarkStart w:id="27" w:name="Xfb0e39b588f9f7202f523638f94463bb253cb93"/>
    <w:p>
      <w:pPr>
        <w:pStyle w:val="Heading3"/>
      </w:pPr>
      <w:r>
        <w:t xml:space="preserve">3.3 Search Engine Optimization (SEO) Integration</w:t>
      </w:r>
    </w:p>
    <w:p>
      <w:pPr>
        <w:pStyle w:val="FirstParagraph"/>
      </w:pPr>
      <w:r>
        <w:t xml:space="preserve">In the crowded digital marketplace of Tanzania Dar es Salaam, visibility is key. A Web Designer must incorporate SEO best practices into the design structure. This includes proper heading tags, meta descriptions, and semantic HTML5 coding that search engines can easily crawl. By working closely with content strategists in Tanzania Dar es Salaam to target relevant local keywords (e.g., "best restaurants in Dar es Salaam" or "real estate agents Masaki"), the Web Designer ensures that the website attracts organic traffic, reducing marketing costs for businesses.</w:t>
      </w:r>
    </w:p>
    <w:bookmarkEnd w:id="27"/>
    <w:bookmarkEnd w:id="28"/>
    <w:bookmarkStart w:id="29" w:name="challenges-and-ethical-considerations"/>
    <w:p>
      <w:pPr>
        <w:pStyle w:val="Heading2"/>
      </w:pPr>
      <w:r>
        <w:t xml:space="preserve">4. Challenges and Ethical Considerations</w:t>
      </w:r>
    </w:p>
    <w:p>
      <w:pPr>
        <w:pStyle w:val="FirstParagraph"/>
      </w:pPr>
      <w:r>
        <w:t xml:space="preserve">The role of a Web Designer in Tanzania Dar es Salaam is not without challenges. The rapid pace of technological change requires continuous professional development to keep up with new frameworks and security standards. Additionally, there is the challenge of client education; some local businesses still view web design as a one-time expense rather than an ongoing investment. A Web Designer must therefore act as a consultant, educating clients on the value of regular updates and security patches.</w:t>
      </w:r>
    </w:p>
    <w:p>
      <w:pPr>
        <w:pStyle w:val="BodyText"/>
      </w:pPr>
      <w:r>
        <w:t xml:space="preserve">Ethically, Web Designers in Tanzania Dar es Salaam have a responsibility to ensure accessibility for persons with disabilities. Implementing WCAG (Web Content Accessibility Guidelines) ensures that websites are usable by individuals with visual or motor impairments, aligning with global standards and fostering an inclusive society.</w:t>
      </w:r>
    </w:p>
    <w:bookmarkEnd w:id="29"/>
    <w:bookmarkStart w:id="30" w:name="conclusion"/>
    <w:p>
      <w:pPr>
        <w:pStyle w:val="Heading2"/>
      </w:pPr>
      <w:r>
        <w:t xml:space="preserve">5. Conclusion</w:t>
      </w:r>
    </w:p>
    <w:p>
      <w:pPr>
        <w:pStyle w:val="FirstParagraph"/>
      </w:pPr>
      <w:r>
        <w:t xml:space="preserve">In conclusion, the Web Designer is a cornerstone of the digital infrastructure in Tanzania Dar es Salaam. They serve as the bridge between local businesses and a globalized digital audience, adapting international best practices to fit local realities. Through mobile optimization, cultural localization, and performance efficiency, a competent Web Designer drives economic participation and enhances user satisfaction.</w:t>
      </w:r>
    </w:p>
    <w:p>
      <w:pPr>
        <w:pStyle w:val="BodyText"/>
      </w:pPr>
      <w:r>
        <w:t xml:space="preserve">As Tanzania Dar es Salaam continues its trajectory toward becoming a leading tech hub in East Africa, the demand for high-quality web design will only grow. It is imperative that educational institutions and professional bodies in Tanzania Dar es Salaam support the growth of this profession through training, certification, and awareness campaigns. The future of the digital economy in Tanzania Dar es Salaam depends not just on connectivity hardware, but on the creative and technical prowess of its Web Designers.</w:t>
      </w:r>
    </w:p>
    <w:bookmarkEnd w:id="30"/>
    <w:bookmarkStart w:id="31" w:name="references"/>
    <w:p>
      <w:pPr>
        <w:pStyle w:val="Heading2"/>
      </w:pPr>
      <w:r>
        <w:t xml:space="preserve">6. References</w:t>
      </w:r>
    </w:p>
    <w:p>
      <w:pPr>
        <w:pStyle w:val="FirstParagraph"/>
      </w:pPr>
      <w:r>
        <w:rPr>
          <w:iCs/>
          <w:i/>
        </w:rPr>
        <w:t xml:space="preserve">Note: For academic purposes, the following represent typical sources relevant to this topic:</w:t>
      </w:r>
    </w:p>
    <w:p>
      <w:pPr>
        <w:numPr>
          <w:ilvl w:val="0"/>
          <w:numId w:val="1001"/>
        </w:numPr>
        <w:pStyle w:val="Compact"/>
      </w:pPr>
      <w:r>
        <w:t xml:space="preserve">Tanzania Communications Regulatory Authority (TCRA). (2023). *Annual Sector Performance Report*. Dar es Salaam: TCRA.</w:t>
      </w:r>
    </w:p>
    <w:p>
      <w:pPr>
        <w:numPr>
          <w:ilvl w:val="0"/>
          <w:numId w:val="1001"/>
        </w:numPr>
        <w:pStyle w:val="Compact"/>
      </w:pPr>
      <w:r>
        <w:t xml:space="preserve">Larson, J. (2019). *User Experience Design for Mobile-First Markets*. New York: Tech Press.</w:t>
      </w:r>
    </w:p>
    <w:p>
      <w:pPr>
        <w:numPr>
          <w:ilvl w:val="0"/>
          <w:numId w:val="1001"/>
        </w:numPr>
        <w:pStyle w:val="Compact"/>
      </w:pPr>
      <w:r>
        <w:t xml:space="preserve">African Development Bank. (2022). *Digital Transformation in East Africa*. Abidjan: AfDB.</w:t>
      </w:r>
    </w:p>
    <w:p>
      <w:pPr>
        <w:numPr>
          <w:ilvl w:val="0"/>
          <w:numId w:val="1001"/>
        </w:numPr>
        <w:pStyle w:val="Compact"/>
      </w:pPr>
      <w:r>
        <w:t xml:space="preserve">Nielsen, J. (1994). *Usability Engineering*. Boston: Morgan Kaufmann Publishers.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Web Designer in the Digital Economy of Tanzania Dar es Salaam</dc:title>
  <dc:creator/>
  <dc:language>en</dc:language>
  <cp:keywords/>
  <dcterms:created xsi:type="dcterms:W3CDTF">2026-07-29T10:39:03Z</dcterms:created>
  <dcterms:modified xsi:type="dcterms:W3CDTF">2026-07-29T10:39:03Z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