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48119f41a3f3d805ee565aeee2b8ae49627388a"/>
    <w:p>
      <w:pPr>
        <w:pStyle w:val="Heading1"/>
      </w:pPr>
      <w:r>
        <w:t xml:space="preserve">The Digital Canvas of Los Angeles: A Comprehensive Analysis of the Web Designer's Role in United States Los Angeles</w:t>
      </w:r>
    </w:p>
    <w:p>
      <w:pPr>
        <w:pStyle w:val="FirstParagraph"/>
      </w:pPr>
      <w:r>
        <w:t xml:space="preserve">Term Paper</w:t>
      </w:r>
      <w:r>
        <w:br/>
      </w:r>
      <w:r>
        <w:t xml:space="preserve">Focus Area: United States Los Angeles</w:t>
      </w:r>
      <w:r>
        <w:br/>
      </w:r>
      <w:r>
        <w:t xml:space="preserve">Subject: Web Designer Professional Standards and Market Dynamics</w:t>
      </w:r>
      <w:r>
        <w:br/>
      </w:r>
    </w:p>
    <w:bookmarkStart w:id="20" w:name="i.-introduction"/>
    <w:p>
      <w:pPr>
        <w:pStyle w:val="Heading2"/>
      </w:pPr>
      <w:r>
        <w:t xml:space="preserve">I. Introduction</w:t>
      </w:r>
    </w:p>
    <w:p>
      <w:pPr>
        <w:pStyle w:val="FirstParagraph"/>
      </w:pPr>
      <w:r>
        <w:t xml:space="preserve">In the contemporary digital epoch, the construction of web presence is no longer merely a supplementary service but a fundamental pillar of commercial survival and cultural expression. Within this vast ecosystem, the</w:t>
      </w:r>
      <w:r>
        <w:t xml:space="preserve"> </w:t>
      </w:r>
      <w:r>
        <w:rPr>
          <w:bCs/>
          <w:b/>
        </w:rPr>
        <w:t xml:space="preserve">Web Designer</w:t>
      </w:r>
      <w:r>
        <w:t xml:space="preserve"> </w:t>
      </w:r>
      <w:r>
        <w:t xml:space="preserve">operates as the central architect, bridging the gap between aesthetic vision and functional utility. This</w:t>
      </w:r>
      <w:r>
        <w:t xml:space="preserve"> </w:t>
      </w:r>
      <w:r>
        <w:rPr>
          <w:bCs/>
          <w:b/>
        </w:rPr>
        <w:t xml:space="preserve">Term Paper</w:t>
      </w:r>
      <w:r>
        <w:t xml:space="preserve"> </w:t>
      </w:r>
      <w:r>
        <w:t xml:space="preserve">seeks to analyze the specific dynamics shaping this profession within one of the most unique technological hubs in North America:</w:t>
      </w:r>
      <w:r>
        <w:t xml:space="preserve"> </w:t>
      </w:r>
      <w:r>
        <w:rPr>
          <w:bCs/>
          <w:b/>
        </w:rPr>
        <w:t xml:space="preserve">United States Los Angeles</w:t>
      </w:r>
      <w:r>
        <w:t xml:space="preserve">. While Los Angeles is globally recognized for its entertainment industry and cinematic heritage, it concurrently stands as a major epicenter for digital innovation. This paper explores how the distinct socio-economic and cultural environment of United States Los Angeles dictates the skill sets, methodologies, and professional expectations required of a modern</w:t>
      </w:r>
      <w:r>
        <w:t xml:space="preserve"> </w:t>
      </w:r>
      <w:r>
        <w:rPr>
          <w:bCs/>
          <w:b/>
        </w:rPr>
        <w:t xml:space="preserve">Web Designer</w:t>
      </w:r>
      <w:r>
        <w:t xml:space="preserve">, providing students with a nuanced understanding of this specialized field.</w:t>
      </w:r>
    </w:p>
    <w:bookmarkEnd w:id="20"/>
    <w:bookmarkStart w:id="21" w:name="Xab292141037e68cdb7e0799f1edf43d7657f354"/>
    <w:p>
      <w:pPr>
        <w:pStyle w:val="Heading2"/>
      </w:pPr>
      <w:r>
        <w:t xml:space="preserve">II. The Unique Context: Why United States Los Angeles?</w:t>
      </w:r>
    </w:p>
    <w:p>
      <w:pPr>
        <w:pStyle w:val="FirstParagraph"/>
      </w:pPr>
      <w:r>
        <w:t xml:space="preserve">To understand the role of the</w:t>
      </w:r>
      <w:r>
        <w:t xml:space="preserve"> </w:t>
      </w:r>
      <w:r>
        <w:rPr>
          <w:bCs/>
          <w:b/>
        </w:rPr>
        <w:t xml:space="preserve">Web Designer</w:t>
      </w:r>
      <w:r>
        <w:t xml:space="preserve">, one must first contextualize their operating environment. The landscape in</w:t>
      </w:r>
      <w:r>
        <w:t xml:space="preserve"> </w:t>
      </w:r>
      <w:r>
        <w:rPr>
          <w:bCs/>
          <w:b/>
        </w:rPr>
        <w:t xml:space="preserve">United States Los Angeles</w:t>
      </w:r>
      <w:r>
        <w:t xml:space="preserve"> </w:t>
      </w:r>
      <w:r>
        <w:t xml:space="preserve">is characterized by a dual influence: traditional media and cutting-edge technology. Unlike Silicon Valley, which focuses heavily on backend infrastructure and software engineering, Los Angeles is driven by visual storytelling, user engagement, and brand identity. Consequently, the demand for high-fidelity design in this region is exceptionally high.</w:t>
      </w:r>
      <w:r>
        <w:t xml:space="preserve"> </w:t>
      </w:r>
      <w:r>
        <w:t xml:space="preserve">Furthermore, the geographic diversity of</w:t>
      </w:r>
      <w:r>
        <w:t xml:space="preserve"> </w:t>
      </w:r>
      <w:r>
        <w:rPr>
          <w:bCs/>
          <w:b/>
        </w:rPr>
        <w:t xml:space="preserve">United States Los Angeles</w:t>
      </w:r>
      <w:r>
        <w:t xml:space="preserve"> </w:t>
      </w:r>
      <w:r>
        <w:t xml:space="preserve">presents specific challenges for digital interfaces. A</w:t>
      </w:r>
      <w:r>
        <w:t xml:space="preserve"> </w:t>
      </w:r>
      <w:r>
        <w:rPr>
          <w:bCs/>
          <w:b/>
        </w:rPr>
        <w:t xml:space="preserve">Web Designer</w:t>
      </w:r>
      <w:r>
        <w:t xml:space="preserve"> </w:t>
      </w:r>
      <w:r>
        <w:t xml:space="preserve">operating here must account for a multicultural demographic ranging from Hollywood executives to tech startups in Silicon Beach and small business owners in Koreatown or the San Fernando Valley. This requires a level of cultural sensitivity and localization expertise that is paramount in this region. The competition is fierce; therefore, digital aesthetics must be not only visually stunning but also deeply resonant with local consumer behaviors, which differ significantly from those found in New York or Chicago.</w:t>
      </w:r>
    </w:p>
    <w:bookmarkEnd w:id="21"/>
    <w:bookmarkStart w:id="22" w:name="X71410a16c33ea702bbb863336c704638ad95137"/>
    <w:p>
      <w:pPr>
        <w:pStyle w:val="Heading2"/>
      </w:pPr>
      <w:r>
        <w:t xml:space="preserve">III. Core Competencies: The Professional Standard for Web Designers</w:t>
      </w:r>
    </w:p>
    <w:p>
      <w:pPr>
        <w:pStyle w:val="FirstParagraph"/>
      </w:pPr>
      <w:r>
        <w:t xml:space="preserve">A proficient</w:t>
      </w:r>
      <w:r>
        <w:t xml:space="preserve"> </w:t>
      </w:r>
      <w:r>
        <w:rPr>
          <w:bCs/>
          <w:b/>
        </w:rPr>
        <w:t xml:space="preserve">Web Designer</w:t>
      </w:r>
      <w:r>
        <w:t xml:space="preserve"> </w:t>
      </w:r>
      <w:r>
        <w:t xml:space="preserve">must possess a hybrid skill set that encompasses both technical proficiency and artistic sensibility. In the context of this</w:t>
      </w:r>
      <w:r>
        <w:t xml:space="preserve"> </w:t>
      </w:r>
      <w:r>
        <w:rPr>
          <w:bCs/>
          <w:b/>
        </w:rPr>
        <w:t xml:space="preserve">Term Paper</w:t>
      </w:r>
      <w:r>
        <w:t xml:space="preserve">, we categorize these competencies into three distinct pillars: Visual Aesthetics, User Experience (UX), and Technical Implementation.</w:t>
      </w:r>
      <w:r>
        <w:t xml:space="preserve"> </w:t>
      </w:r>
      <w:r>
        <w:t xml:space="preserve">Firstly, visual aesthetics remain the primary entry point for any user interaction. In</w:t>
      </w:r>
      <w:r>
        <w:t xml:space="preserve"> </w:t>
      </w:r>
      <w:r>
        <w:rPr>
          <w:bCs/>
          <w:b/>
        </w:rPr>
        <w:t xml:space="preserve">United States Los Angeles</w:t>
      </w:r>
      <w:r>
        <w:t xml:space="preserve">, where attention spans are short due to the saturation of entertainment media, a</w:t>
      </w:r>
      <w:r>
        <w:t xml:space="preserve"> </w:t>
      </w:r>
      <w:r>
        <w:rPr>
          <w:bCs/>
          <w:b/>
        </w:rPr>
        <w:t xml:space="preserve">Web Designer</w:t>
      </w:r>
      <w:r>
        <w:t xml:space="preserve"> </w:t>
      </w:r>
      <w:r>
        <w:t xml:space="preserve">must employ bold typography, striking imagery, and cohesive color palettes to capture interest immediately. This goes beyond simple decoration; it is about establishing brand authority through visual cues that communicate trust and innovation within seconds of loading.</w:t>
      </w:r>
      <w:r>
        <w:t xml:space="preserve"> </w:t>
      </w:r>
      <w:r>
        <w:t xml:space="preserve">Secondly, User Experience (UX) design has evolved from a nice-to-have feature to a critical business metric. A</w:t>
      </w:r>
      <w:r>
        <w:t xml:space="preserve"> </w:t>
      </w:r>
      <w:r>
        <w:rPr>
          <w:bCs/>
          <w:b/>
        </w:rPr>
        <w:t xml:space="preserve">Web Designer</w:t>
      </w:r>
      <w:r>
        <w:t xml:space="preserve"> </w:t>
      </w:r>
      <w:r>
        <w:t xml:space="preserve">in this region must understand the psychology of navigation, ensuring that complex information is presented intuitively. This involves rigorous testing and data analysis to minimize bounce rates and maximize conversion. In the competitive market of</w:t>
      </w:r>
      <w:r>
        <w:t xml:space="preserve"> </w:t>
      </w:r>
      <w:r>
        <w:rPr>
          <w:bCs/>
          <w:b/>
        </w:rPr>
        <w:t xml:space="preserve">United States Los Angeles</w:t>
      </w:r>
      <w:r>
        <w:t xml:space="preserve">, poor UX is synonymous with business failure, making it a vital area of focus for any student or professional in this field.</w:t>
      </w:r>
      <w:r>
        <w:t xml:space="preserve"> </w:t>
      </w:r>
      <w:r>
        <w:t xml:space="preserve">Thirdly, technical implementation ensures that designs are viable across various devices and platforms. A</w:t>
      </w:r>
      <w:r>
        <w:t xml:space="preserve"> </w:t>
      </w:r>
      <w:r>
        <w:rPr>
          <w:bCs/>
          <w:b/>
        </w:rPr>
        <w:t xml:space="preserve">Web Designer</w:t>
      </w:r>
      <w:r>
        <w:t xml:space="preserve"> </w:t>
      </w:r>
      <w:r>
        <w:t xml:space="preserve">must be fluent in HTML5, CSS3, JavaScript frameworks (such as React or Vue.js), and increasingly, AI-driven design tools. The ability to create responsive designs that adapt seamlessly from desktop monitors to mobile smartphones is non-negotiable in the current technological climate of</w:t>
      </w:r>
      <w:r>
        <w:t xml:space="preserve"> </w:t>
      </w:r>
      <w:r>
        <w:rPr>
          <w:bCs/>
          <w:b/>
        </w:rPr>
        <w:t xml:space="preserve">United States Los Angeles</w:t>
      </w:r>
      <w:r>
        <w:t xml:space="preserve">.</w:t>
      </w:r>
    </w:p>
    <w:bookmarkEnd w:id="22"/>
    <w:bookmarkStart w:id="23" w:name="Xe5aa679379dbaa5f72beb23352620612d5fc93f"/>
    <w:p>
      <w:pPr>
        <w:pStyle w:val="Heading2"/>
      </w:pPr>
      <w:r>
        <w:t xml:space="preserve">IV. Trends Shaping the Future: Innovation and Artificial Intelligence</w:t>
      </w:r>
    </w:p>
    <w:p>
      <w:pPr>
        <w:pStyle w:val="FirstParagraph"/>
      </w:pPr>
      <w:r>
        <w:t xml:space="preserve">The profession of a</w:t>
      </w:r>
      <w:r>
        <w:t xml:space="preserve"> </w:t>
      </w:r>
      <w:r>
        <w:rPr>
          <w:bCs/>
          <w:b/>
        </w:rPr>
        <w:t xml:space="preserve">Web Designer</w:t>
      </w:r>
      <w:r>
        <w:t xml:space="preserve"> </w:t>
      </w:r>
      <w:r>
        <w:t xml:space="preserve">is currently undergoing a significant transformation due to the integration of Artificial Intelligence (AI). In major metropolitan areas like</w:t>
      </w:r>
      <w:r>
        <w:t xml:space="preserve"> </w:t>
      </w:r>
      <w:r>
        <w:rPr>
          <w:bCs/>
          <w:b/>
        </w:rPr>
        <w:t xml:space="preserve">United States Los Angeles</w:t>
      </w:r>
      <w:r>
        <w:t xml:space="preserve">, AI tools are becoming integral to the design workflow. These tools assist in generating layout variations, optimizing image assets for faster loading times, and even automating repetitive coding tasks.</w:t>
      </w:r>
      <w:r>
        <w:t xml:space="preserve"> </w:t>
      </w:r>
      <w:r>
        <w:t xml:space="preserve">However, this technological shift does not render the human</w:t>
      </w:r>
      <w:r>
        <w:t xml:space="preserve"> </w:t>
      </w:r>
      <w:r>
        <w:rPr>
          <w:bCs/>
          <w:b/>
        </w:rPr>
        <w:t xml:space="preserve">Web Designer</w:t>
      </w:r>
      <w:r>
        <w:t xml:space="preserve"> </w:t>
      </w:r>
      <w:r>
        <w:t xml:space="preserve">obsolete; rather, it elevates the role. The focus shifts from manual execution to strategic oversight and creative direction. A</w:t>
      </w:r>
      <w:r>
        <w:t xml:space="preserve"> </w:t>
      </w:r>
      <w:r>
        <w:rPr>
          <w:bCs/>
          <w:b/>
        </w:rPr>
        <w:t xml:space="preserve">Web Designer</w:t>
      </w:r>
      <w:r>
        <w:t xml:space="preserve"> </w:t>
      </w:r>
      <w:r>
        <w:t xml:space="preserve">must now be adept at interpreting AI-generated suggestions and refining them through a human-centric lens that considers emotional resonance and ethical implications. In the diverse cultural landscape of</w:t>
      </w:r>
      <w:r>
        <w:t xml:space="preserve"> </w:t>
      </w:r>
      <w:r>
        <w:rPr>
          <w:bCs/>
          <w:b/>
        </w:rPr>
        <w:t xml:space="preserve">United States Los Angeles</w:t>
      </w:r>
      <w:r>
        <w:t xml:space="preserve">, where authenticity is highly valued, the ability to inject genuine human creativity into digital spaces becomes a key differentiator.</w:t>
      </w:r>
      <w:r>
        <w:t xml:space="preserve"> </w:t>
      </w:r>
      <w:r>
        <w:t xml:space="preserve">Additionally, sustainability in web design is emerging as a significant trend. As environmental awareness grows among consumers in</w:t>
      </w:r>
      <w:r>
        <w:t xml:space="preserve"> </w:t>
      </w:r>
      <w:r>
        <w:rPr>
          <w:bCs/>
          <w:b/>
        </w:rPr>
        <w:t xml:space="preserve">United States Los Angeles</w:t>
      </w:r>
      <w:r>
        <w:t xml:space="preserve">, there is an increasing demand for "green web design." This involves optimizing code and media files to reduce energy consumption during data transfer. A forward-thinking</w:t>
      </w:r>
      <w:r>
        <w:t xml:space="preserve"> </w:t>
      </w:r>
      <w:r>
        <w:rPr>
          <w:bCs/>
          <w:b/>
        </w:rPr>
        <w:t xml:space="preserve">Web Designer</w:t>
      </w:r>
      <w:r>
        <w:t xml:space="preserve"> </w:t>
      </w:r>
      <w:r>
        <w:t xml:space="preserve">will incorporate these sustainable practices, recognizing that efficiency is not just about speed but also about environmental responsibility.</w:t>
      </w:r>
    </w:p>
    <w:bookmarkEnd w:id="23"/>
    <w:bookmarkStart w:id="24" w:name="v.-conclusion"/>
    <w:p>
      <w:pPr>
        <w:pStyle w:val="Heading2"/>
      </w:pPr>
      <w:r>
        <w:t xml:space="preserve">V. Conclusion</w:t>
      </w:r>
    </w:p>
    <w:p>
      <w:pPr>
        <w:pStyle w:val="FirstParagraph"/>
      </w:pPr>
      <w:r>
        <w:t xml:space="preserve">In conclusion, the role of the</w:t>
      </w:r>
      <w:r>
        <w:t xml:space="preserve"> </w:t>
      </w:r>
      <w:r>
        <w:rPr>
          <w:bCs/>
          <w:b/>
        </w:rPr>
        <w:t xml:space="preserve">Web Designer</w:t>
      </w:r>
      <w:r>
        <w:t xml:space="preserve"> </w:t>
      </w:r>
      <w:r>
        <w:t xml:space="preserve">within the specific geographic and cultural context of</w:t>
      </w:r>
      <w:r>
        <w:t xml:space="preserve"> </w:t>
      </w:r>
      <w:r>
        <w:rPr>
          <w:bCs/>
          <w:b/>
        </w:rPr>
        <w:t xml:space="preserve">United States Los Angeles</w:t>
      </w:r>
      <w:r>
        <w:t xml:space="preserve"> </w:t>
      </w:r>
      <w:r>
        <w:t xml:space="preserve">is complex and multifaceted. This position requires a delicate balance between artistic innovation, technical precision, and strategic user psychology. As highlighted in this</w:t>
      </w:r>
      <w:r>
        <w:t xml:space="preserve"> </w:t>
      </w:r>
      <w:r>
        <w:rPr>
          <w:bCs/>
          <w:b/>
        </w:rPr>
        <w:t xml:space="preserve">Term Paper</w:t>
      </w:r>
      <w:r>
        <w:t xml:space="preserve">, the unique attributes of Los Angeles—its blend of entertainment industry standards, multicultural demographics, and technological advancement—dictate a higher standard for digital excellence.</w:t>
      </w:r>
      <w:r>
        <w:t xml:space="preserve"> </w:t>
      </w:r>
      <w:r>
        <w:t xml:space="preserve">For students and professionals aspiring to excel in this field within</w:t>
      </w:r>
      <w:r>
        <w:t xml:space="preserve"> </w:t>
      </w:r>
      <w:r>
        <w:rPr>
          <w:bCs/>
          <w:b/>
        </w:rPr>
        <w:t xml:space="preserve">United States Los Angeles</w:t>
      </w:r>
      <w:r>
        <w:t xml:space="preserve">, it is imperative to continuously adapt to new technologies while maintaining a deep understanding of human-centric design principles. The future of web design is not just about creating static pages; it is about crafting immersive digital experiences that resonate with the vibrant and demanding audience of one of the world's most influential cities. By mastering these competencies, a</w:t>
      </w:r>
      <w:r>
        <w:t xml:space="preserve"> </w:t>
      </w:r>
      <w:r>
        <w:rPr>
          <w:bCs/>
          <w:b/>
        </w:rPr>
        <w:t xml:space="preserve">Web Designer</w:t>
      </w:r>
      <w:r>
        <w:t xml:space="preserve"> </w:t>
      </w:r>
      <w:r>
        <w:t xml:space="preserve">can effectively navigate the competitive landscape, ensuring both personal career growth and significant value to their clients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Web Designer in United States Los Angeles</dc:title>
  <dc:creator/>
  <dc:language>en</dc:language>
  <cp:keywords/>
  <dcterms:created xsi:type="dcterms:W3CDTF">2026-07-30T04:01:34Z</dcterms:created>
  <dcterms:modified xsi:type="dcterms:W3CDTF">2026-07-30T04:01:34Z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