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63a4e9d11821f892191da1550c3eedb307e6f0f"/>
    <w:p>
      <w:pPr>
        <w:pStyle w:val="Heading1"/>
      </w:pPr>
      <w:r>
        <w:t xml:space="preserve">The Strategic Role of the Web Designer in United States New York City</w:t>
      </w:r>
    </w:p>
    <w:p>
      <w:pPr>
        <w:pStyle w:val="FirstParagraph"/>
      </w:pPr>
      <w:r>
        <w:br/>
      </w:r>
      <w:r>
        <w:br/>
      </w:r>
      <w:r>
        <w:br/>
      </w:r>
    </w:p>
    <w:p>
      <w:pPr>
        <w:pStyle w:val="BodyText"/>
      </w:pPr>
      <w:r>
        <w:t xml:space="preserve">A Term Paper examining aesthetic innovation, digital commerce, and cultural impact.</w:t>
      </w:r>
    </w:p>
    <w:bookmarkEnd w:id="20"/>
    <w:bookmarkStart w:id="21" w:name="i.-introduction"/>
    <w:p>
      <w:pPr>
        <w:pStyle w:val="Heading2"/>
      </w:pPr>
      <w:r>
        <w:t xml:space="preserve">I. Introduction</w:t>
      </w:r>
    </w:p>
    <w:p>
      <w:pPr>
        <w:pStyle w:val="FirstParagraph"/>
      </w:pPr>
      <w:r>
        <w:t xml:space="preserve">In the contemporary digital landscape, the intersection of aesthetics and functionality has never been more critical than in the bustling metropolis of United States New York City. As a global hub for finance, fashion, media, and technology, New York City serves as a unique laboratory for digital innovation. At the forefront of this transformation is the</w:t>
      </w:r>
      <w:r>
        <w:t xml:space="preserve"> </w:t>
      </w:r>
      <w:r>
        <w:rPr>
          <w:bCs/>
          <w:b/>
        </w:rPr>
        <w:t xml:space="preserve">Web Designer</w:t>
      </w:r>
      <w:r>
        <w:t xml:space="preserve">, a professional whose role extends far beyond mere visual arrangement. This term paper argues that in United States New York City, the</w:t>
      </w:r>
      <w:r>
        <w:t xml:space="preserve"> </w:t>
      </w:r>
      <w:r>
        <w:rPr>
          <w:bCs/>
          <w:b/>
        </w:rPr>
        <w:t xml:space="preserve">Web Designer</w:t>
      </w:r>
      <w:r>
        <w:t xml:space="preserve"> </w:t>
      </w:r>
      <w:r>
        <w:t xml:space="preserve">acts not only as an aesthetic architect but also as a strategic business partner who translates complex cultural and commercial needs into intuitive digital experiences. The unique pace, diversity, and competitive nature of United States New York City necessitate a specialized approach to web design that balances high-end visual sophistication with robust technical performance.</w:t>
      </w:r>
    </w:p>
    <w:bookmarkEnd w:id="21"/>
    <w:bookmarkStart w:id="22" w:name="Xe18595054a84cb5cb762d7510a15de312dd9c8a"/>
    <w:p>
      <w:pPr>
        <w:pStyle w:val="Heading2"/>
      </w:pPr>
      <w:r>
        <w:t xml:space="preserve">II. The Evolving Definition of the Web Designer</w:t>
      </w:r>
    </w:p>
    <w:p>
      <w:pPr>
        <w:pStyle w:val="FirstParagraph"/>
      </w:pPr>
      <w:r>
        <w:t xml:space="preserve">To understand the significance of this role in United States New York City, one must first deconstruct what a</w:t>
      </w:r>
      <w:r>
        <w:t xml:space="preserve"> </w:t>
      </w:r>
      <w:r>
        <w:rPr>
          <w:bCs/>
          <w:b/>
        </w:rPr>
        <w:t xml:space="preserve">Web Designer</w:t>
      </w:r>
      <w:r>
        <w:t xml:space="preserve"> </w:t>
      </w:r>
      <w:r>
        <w:t xml:space="preserve">does in the modern era. Traditionally, web design was viewed primarily through a graphic design lens, focusing on layout and color theory. However, today’s</w:t>
      </w:r>
      <w:r>
        <w:t xml:space="preserve"> </w:t>
      </w:r>
      <w:r>
        <w:rPr>
          <w:bCs/>
          <w:b/>
        </w:rPr>
        <w:t xml:space="preserve">Web Designer</w:t>
      </w:r>
      <w:r>
        <w:t xml:space="preserve"> </w:t>
      </w:r>
      <w:r>
        <w:t xml:space="preserve">is expected to possess a multifaceted skill set that includes user experience (UX) research, user interface (UI) implementation, basic coding proficiency in HTML5 and CSS3, and an understanding of search engine optimization (SEO). In the context of United States New York City, where attention spans are notoriously short due to the city's rapid pace, the</w:t>
      </w:r>
      <w:r>
        <w:t xml:space="preserve"> </w:t>
      </w:r>
      <w:r>
        <w:rPr>
          <w:bCs/>
          <w:b/>
        </w:rPr>
        <w:t xml:space="preserve">Web Designer</w:t>
      </w:r>
      <w:r>
        <w:t xml:space="preserve"> </w:t>
      </w:r>
      <w:r>
        <w:t xml:space="preserve">must create interfaces that capture interest within milliseconds while providing seamless navigation.</w:t>
      </w:r>
    </w:p>
    <w:p>
      <w:pPr>
        <w:pStyle w:val="BodyText"/>
      </w:pPr>
      <w:r>
        <w:t xml:space="preserve">The distinction between a developer and a designer is becoming increasingly blurred. In United States New York City’s tech startups and creative agencies, it is common for a</w:t>
      </w:r>
      <w:r>
        <w:t xml:space="preserve"> </w:t>
      </w:r>
      <w:r>
        <w:rPr>
          <w:bCs/>
          <w:b/>
        </w:rPr>
        <w:t xml:space="preserve">Web Designer</w:t>
      </w:r>
      <w:r>
        <w:t xml:space="preserve"> </w:t>
      </w:r>
      <w:r>
        <w:t xml:space="preserve">to prototype directly in code or use advanced tools like Figma and Adobe XD to create interactive mockups that developers can implement with minimal friction. This hybrid approach ensures that the visual intent of the design is preserved during development, a crucial factor when delivering high-stakes projects for major corporate clients based in Manhattan.</w:t>
      </w:r>
    </w:p>
    <w:bookmarkEnd w:id="22"/>
    <w:bookmarkStart w:id="23" w:name="Xea646ed8baaa897c34ff7e60d3f915fb7826eb3"/>
    <w:p>
      <w:pPr>
        <w:pStyle w:val="Heading2"/>
      </w:pPr>
      <w:r>
        <w:t xml:space="preserve">III. The Unique Context of United States New York City</w:t>
      </w:r>
    </w:p>
    <w:p>
      <w:pPr>
        <w:pStyle w:val="FirstParagraph"/>
      </w:pPr>
      <w:r>
        <w:t xml:space="preserve">The location-specific demands of United States New York City profoundly influence how web design is practiced and valued. As a city that serves as the capital of media, advertising, and finance in the</w:t>
      </w:r>
      <w:r>
        <w:t xml:space="preserve"> </w:t>
      </w:r>
      <w:r>
        <w:rPr>
          <w:bCs/>
          <w:b/>
        </w:rPr>
        <w:t xml:space="preserve">United States New York City</w:t>
      </w:r>
      <w:r>
        <w:t xml:space="preserve"> </w:t>
      </w:r>
      <w:r>
        <w:t xml:space="preserve">region, the digital presence of local businesses must mirror their physical prominence. A luxury fashion brand operating from Fifth Avenue requires a different digital aesthetic than a fintech startup in Brooklyn’s DUMBO neighborhood. The</w:t>
      </w:r>
      <w:r>
        <w:t xml:space="preserve"> </w:t>
      </w:r>
      <w:r>
        <w:rPr>
          <w:bCs/>
          <w:b/>
        </w:rPr>
        <w:t xml:space="preserve">Web Designer</w:t>
      </w:r>
      <w:r>
        <w:t xml:space="preserve"> </w:t>
      </w:r>
      <w:r>
        <w:t xml:space="preserve">operating in this environment must be culturally attuned to the nuances of diversity and inclusion, ensuring that digital spaces resonate with the millions of residents and tourists who view these sites.</w:t>
      </w:r>
    </w:p>
    <w:p>
      <w:pPr>
        <w:pStyle w:val="BodyText"/>
      </w:pPr>
      <w:r>
        <w:t xml:space="preserve">Web Designer. This involves analyzing user behavior data to refine layouts, reducing friction in checkout processes, and ensuring mobile responsiveness. Given that a significant portion of traffic in United States New York City originates from mobile devices used by commuters on the subway or pedestrians on busy streets, responsive design is not optional—it is imperative.</w:t>
      </w:r>
    </w:p>
    <w:bookmarkEnd w:id="23"/>
    <w:bookmarkStart w:id="24" w:name="iv.-aesthetics-as-business-strategy"/>
    <w:p>
      <w:pPr>
        <w:pStyle w:val="Heading2"/>
      </w:pPr>
      <w:r>
        <w:t xml:space="preserve">IV. Aesthetics as Business Strategy</w:t>
      </w:r>
    </w:p>
    <w:p>
      <w:pPr>
        <w:pStyle w:val="FirstParagraph"/>
      </w:pPr>
      <w:r>
        <w:t xml:space="preserve">In United States New York City, brand perception is everything. The visual identity of a company often dictates consumer trust and engagement levels. Herein lies the critical power of the</w:t>
      </w:r>
      <w:r>
        <w:t xml:space="preserve"> </w:t>
      </w:r>
      <w:r>
        <w:rPr>
          <w:bCs/>
          <w:b/>
        </w:rPr>
        <w:t xml:space="preserve">Web Designer</w:t>
      </w:r>
      <w:r>
        <w:t xml:space="preserve">. By employing principles of color psychology, typography hierarchy, and whitespace management, a skilled</w:t>
      </w:r>
      <w:r>
        <w:t xml:space="preserve"> </w:t>
      </w:r>
      <w:r>
        <w:rPr>
          <w:bCs/>
          <w:b/>
        </w:rPr>
        <w:t xml:space="preserve">Web Designer</w:t>
      </w:r>
      <w:r>
        <w:t xml:space="preserve"> </w:t>
      </w:r>
      <w:r>
        <w:t xml:space="preserve">can guide user emotion and decision-making. For instance, financial institutions in New York’s Wall Street district often rely on clean, minimalist designs that convey stability and security. In contrast, creative agencies in SoHo may employ bold typography and dynamic animations to signal innovation and artistic flair.</w:t>
      </w:r>
    </w:p>
    <w:p>
      <w:pPr>
        <w:pStyle w:val="BodyText"/>
      </w:pPr>
      <w:r>
        <w:t xml:space="preserve">The</w:t>
      </w:r>
      <w:r>
        <w:t xml:space="preserve"> </w:t>
      </w:r>
      <w:r>
        <w:rPr>
          <w:bCs/>
          <w:b/>
        </w:rPr>
        <w:t xml:space="preserve">Web Designer</w:t>
      </w:r>
      <w:r>
        <w:t xml:space="preserve"> </w:t>
      </w:r>
      <w:r>
        <w:t xml:space="preserve">serves as the bridge between brand strategy and digital execution. They must interpret a company’s mission statement and translate it into visual language that appeals to the specific demographic of United States New York City. This requires a deep understanding of local trends, seasonal shifts in consumer behavior, and global influences that permeate the city’s culture. The ability to adapt design systems rapidly allows businesses in United States New York City to remain relevant in a fast-moving market.</w:t>
      </w:r>
    </w:p>
    <w:bookmarkEnd w:id="24"/>
    <w:bookmarkStart w:id="25" w:name="X8d0dec4f45751f2424e0df66d27ed7f6dcf5e90"/>
    <w:p>
      <w:pPr>
        <w:pStyle w:val="Heading2"/>
      </w:pPr>
      <w:r>
        <w:t xml:space="preserve">V. Technical Proficiency and Accessibility</w:t>
      </w:r>
    </w:p>
    <w:p>
      <w:pPr>
        <w:pStyle w:val="FirstParagraph"/>
      </w:pPr>
      <w:r>
        <w:t xml:space="preserve">Beyond aesthetics, technical proficiency is non-negotiable for a modern</w:t>
      </w:r>
      <w:r>
        <w:t xml:space="preserve"> </w:t>
      </w:r>
      <w:r>
        <w:rPr>
          <w:bCs/>
          <w:b/>
        </w:rPr>
        <w:t xml:space="preserve">Web Designer</w:t>
      </w:r>
      <w:r>
        <w:t xml:space="preserve">. In United States New York City, where digital infrastructure is advanced but user expectations are exceptionally high, website load times and accessibility standards are critical metrics. A slow-loading site can result in immediate abandonment by users accustomed to the instant gratification provided by local tech giants and service providers. Therefore, the</w:t>
      </w:r>
      <w:r>
        <w:t xml:space="preserve"> </w:t>
      </w:r>
      <w:r>
        <w:rPr>
          <w:bCs/>
          <w:b/>
        </w:rPr>
        <w:t xml:space="preserve">Web Designer</w:t>
      </w:r>
      <w:r>
        <w:t xml:space="preserve"> </w:t>
      </w:r>
      <w:r>
        <w:t xml:space="preserve">must prioritize performance optimization techniques such as image compression, efficient coding practices, and content delivery network (CDN) integration.</w:t>
      </w:r>
    </w:p>
    <w:p>
      <w:pPr>
        <w:pStyle w:val="BodyText"/>
      </w:pPr>
      <w:r>
        <w:t xml:space="preserve">Web Designer helps organizations in United States New York City avoid legal liabilities while fostering an inclusive digital environment.</w:t>
      </w:r>
    </w:p>
    <w:bookmarkEnd w:id="25"/>
    <w:bookmarkStart w:id="26" w:name="vi.-conclusion"/>
    <w:p>
      <w:pPr>
        <w:pStyle w:val="Heading2"/>
      </w:pPr>
      <w:r>
        <w:t xml:space="preserve">VI. Conclusion</w:t>
      </w:r>
    </w:p>
    <w:p>
      <w:pPr>
        <w:pStyle w:val="FirstParagraph"/>
      </w:pPr>
      <w:r>
        <w:t xml:space="preserve">In conclusion, the role of the</w:t>
      </w:r>
      <w:r>
        <w:t xml:space="preserve"> </w:t>
      </w:r>
      <w:r>
        <w:rPr>
          <w:bCs/>
          <w:b/>
        </w:rPr>
        <w:t xml:space="preserve">Web Designer</w:t>
      </w:r>
      <w:r>
        <w:t xml:space="preserve"> </w:t>
      </w:r>
      <w:r>
        <w:t xml:space="preserve">in United States New York City is complex, dynamic, and indispensable. It is a profession that demands a synthesis of artistic creativity, technical expertise, and strategic business acumen. As the digital storefront for some of the world’s most influential companies located in United States New York City, web design directly impacts economic outcomes and cultural discourse. The</w:t>
      </w:r>
      <w:r>
        <w:t xml:space="preserve"> </w:t>
      </w:r>
      <w:r>
        <w:rPr>
          <w:bCs/>
          <w:b/>
        </w:rPr>
        <w:t xml:space="preserve">Web Designer</w:t>
      </w:r>
      <w:r>
        <w:t xml:space="preserve"> </w:t>
      </w:r>
      <w:r>
        <w:t xml:space="preserve">does not merely build websites; they craft digital experiences that reflect the vibrancy, diversity, and high standards of United States New York City. As technology continues to evolve with advancements in artificial intelligence and augmented reality, the</w:t>
      </w:r>
      <w:r>
        <w:t xml:space="preserve"> </w:t>
      </w:r>
      <w:r>
        <w:rPr>
          <w:bCs/>
          <w:b/>
        </w:rPr>
        <w:t xml:space="preserve">Web Designer</w:t>
      </w:r>
      <w:r>
        <w:t xml:space="preserve"> </w:t>
      </w:r>
      <w:r>
        <w:t xml:space="preserve">will remain at the forefront of innovation, shaping how audiences interact with brands in one of the most important cities on earth.</w:t>
      </w:r>
    </w:p>
    <w:p>
      <w:pPr>
        <w:pStyle w:val="BodyText"/>
      </w:pPr>
      <w:r>
        <w:t xml:space="preserve">The continued success of digital initiatives in United States New York City depends heavily on investing in skilled web design talent. Organizations that recognize the strategic value of a professional</w:t>
      </w:r>
      <w:r>
        <w:t xml:space="preserve"> </w:t>
      </w:r>
      <w:r>
        <w:rPr>
          <w:bCs/>
          <w:b/>
        </w:rPr>
        <w:t xml:space="preserve">Web Designer</w:t>
      </w:r>
      <w:r>
        <w:t xml:space="preserve"> </w:t>
      </w:r>
      <w:r>
        <w:t xml:space="preserve">will be better positioned to navigate the challenges of an increasingly competitive global marketplace, ensuring their digital presence is as impactful and enduring as their physical footprint in United States New York City.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Web Designer in United States New York City</dc:title>
  <dc:creator/>
  <dc:language>en</dc:language>
  <cp:keywords/>
  <dcterms:created xsi:type="dcterms:W3CDTF">2026-07-29T17:20:27Z</dcterms:created>
  <dcterms:modified xsi:type="dcterms:W3CDTF">2026-07-29T17:20:27Z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