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7" w:name="X96f5a690d5246477eef3212f8a3838aec32d4b6"/>
    <w:p>
      <w:pPr>
        <w:pStyle w:val="Heading1"/>
      </w:pPr>
      <w:r>
        <w:t xml:space="preserve">The Critical Role of the Welder in Brazil Rio de Janeiro</w:t>
      </w:r>
      <w:r>
        <w:br/>
      </w:r>
      <w:r>
        <w:br/>
      </w:r>
      <w:r>
        <w:t xml:space="preserve">A Term Paper on Industrial Labor, Infrastructure, and Economic Development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Industrial Engineering and Regional Economics</w:t>
      </w:r>
      <w:r>
        <w:br/>
      </w:r>
      <w:r>
        <w:rPr>
          <w:bCs/>
          <w:b/>
        </w:rPr>
        <w:t xml:space="preserve">Region of Focus:</w:t>
      </w:r>
      <w:r>
        <w:t xml:space="preserve"> </w:t>
      </w:r>
      <w:r>
        <w:t xml:space="preserve">Brazil Rio de Janeiro</w:t>
      </w:r>
    </w:p>
    <w:bookmarkStart w:id="20" w:name="i.-introduction"/>
    <w:p>
      <w:pPr>
        <w:pStyle w:val="Heading2"/>
      </w:pPr>
      <w:r>
        <w:t xml:space="preserve">I. Introduction</w:t>
      </w:r>
    </w:p>
    <w:p>
      <w:pPr>
        <w:pStyle w:val="FirstParagraph"/>
      </w:pPr>
      <w:r>
        <w:t xml:space="preserve">The industrial landscape of modern Brazil is complex, dynamic, and heavily reliant on specialized labor. Within this ecosystem, the profession of the welder stands out not merely as a trade skill but as a foundational pillar supporting critical infrastructure projects. This term paper examines the specific context of Brazil Rio de Janeiro, analyzing how local economic policies, environmental challenges shape job security for industrial workers across multiple sectors including oil and gas construction manufacturing maintenance.</w:t>
      </w:r>
    </w:p>
    <w:p>
      <w:pPr>
        <w:pStyle w:val="BodyText"/>
      </w:pPr>
      <w:r>
        <w:t xml:space="preserve">Rio de Janeiro has historically served as one of Brazil’s most significant economic hubs. The state's vast reserves of pre-salt oil fields have positioned it at the forefront of energy production in South America. Consequently, the demand for high-quality welding services has surged, creating a unique intersection between traditional craftsmanship and advanced industrial technology. Understanding the role of the welder within this specific geographic and economic framework is essential for comprehending both current labor market trends future projections.</w:t>
      </w:r>
    </w:p>
    <w:bookmarkEnd w:id="20"/>
    <w:bookmarkStart w:id="21" w:name="Xa0edfee0c6b250e61ba10d850042084a0732019"/>
    <w:p>
      <w:pPr>
        <w:pStyle w:val="Heading2"/>
      </w:pPr>
      <w:r>
        <w:t xml:space="preserve">II. The Economic Context of Brazil Rio de Janeiro</w:t>
      </w:r>
    </w:p>
    <w:p>
      <w:pPr>
        <w:pStyle w:val="FirstParagraph"/>
      </w:pPr>
      <w:r>
        <w:t xml:space="preserve">To understand why welding remains a vital profession in Brazil Rio de Janeiro, one must first examine the broader economic drivers. The state has long been synonymous with Petrobras, the state-controlled oil and gas company that dominates exploration activities along its coastline. While diversification efforts have expanded into shipbuilding manufacturing and even film production industries during recent years, energy sector still accounts for a substantial portion of regional GDP.</w:t>
      </w:r>
    </w:p>
    <w:p>
      <w:pPr>
        <w:pStyle w:val="BodyText"/>
      </w:pPr>
      <w:r>
        <w:t xml:space="preserve">In addition to offshore platforms requiring extensive fabrication work onshore facilities such as refineries terminals storage tanks demand consistent welding interventions. These projects often involve harsh conditions exposure saltwater corrosive materials high-pressure systems which necessitate strict adherence safety standards precision craftsmanship typical experienced welder possesses.</w:t>
      </w:r>
    </w:p>
    <w:bookmarkEnd w:id="21"/>
    <w:bookmarkStart w:id="22" w:name="Xe361b252c7211085783efb846ee036f6885f165"/>
    <w:p>
      <w:pPr>
        <w:pStyle w:val="Heading2"/>
      </w:pPr>
      <w:r>
        <w:t xml:space="preserve">III. The Role and Responsibilities of the Welder</w:t>
      </w:r>
    </w:p>
    <w:p>
      <w:pPr>
        <w:pStyle w:val="FirstParagraph"/>
      </w:pPr>
      <w:r>
        <w:t xml:space="preserve">A professional welder in Brazil Rio de Janeiro performs a myriad of tasks that go beyond simply joining metal pieces together. Their responsibilities include reading complex technical drawings selecting appropriate materials employing various welding techniques such as Tungsten Inert Gas (TIG), Metal Inert Gas (MIG), or Shielded Metal Arc Welding (SMAW). Each technique serves different purposes depending on material thickness application requirements.</w:t>
      </w:r>
    </w:p>
    <w:p>
      <w:pPr>
        <w:pStyle w:val="BodyText"/>
      </w:pPr>
      <w:r>
        <w:t xml:space="preserve">Safety constitutes another crucial aspect of their job description. Working environments in heavy industries involve significant risks ranging from electric shocks burns exposure harmful fumes. Therefore, welders must undergo rigorous training certification processes ensuring compliance with national regulations established by bodies like the Brazilian Association of Technical Standards (ABNT). Compliance ensures structural integrity prevents catastrophic failures protecting both workers public alike.</w:t>
      </w:r>
    </w:p>
    <w:bookmarkEnd w:id="22"/>
    <w:bookmarkStart w:id="23" w:name="X91931e6b86d52687acbf3c1415ed43cf866bd4e"/>
    <w:p>
      <w:pPr>
        <w:pStyle w:val="Heading2"/>
      </w:pPr>
      <w:r>
        <w:t xml:space="preserve">IV. Challenges Facing Welders in Brazil Rio de Janeiro</w:t>
      </w:r>
    </w:p>
    <w:p>
      <w:pPr>
        <w:pStyle w:val="FirstParagraph"/>
      </w:pPr>
      <w:r>
        <w:t xml:space="preserve">Despite strong demand several challenges confront welders operating within Brazil Rio de Janeiro's industrial sectors. First among these is fluctuating oil prices which directly impact investment levels construction schedules associated with energy infrastructure projects when markets dip funding dries up leading temporary layoffs reduced hours for many skilled tradespeople.</w:t>
      </w:r>
    </w:p>
    <w:p>
      <w:pPr>
        <w:pStyle w:val="BodyText"/>
      </w:pPr>
      <w:r>
        <w:t xml:space="preserve">Another challenge relates to technological advancements forcing traditional welders adapt quickly learning new automated robotic systems increasingly used large-scale manufacturing settings those unable evolve may find themselves obsolete rapidly. Additionally, logistical issues stemming from poor urban planning traffic congestion in metropolitan areas can delay deliveries increase costs affecting overall project timelines impacting everyone involved including end-users consumers ultimately.</w:t>
      </w:r>
    </w:p>
    <w:bookmarkEnd w:id="23"/>
    <w:bookmarkStart w:id="24" w:name="Xfb94e5699e0250c7f6eeb9315939c7b49a4713a"/>
    <w:p>
      <w:pPr>
        <w:pStyle w:val="Heading2"/>
      </w:pPr>
      <w:r>
        <w:t xml:space="preserve">V. Environmental Considerations and Sustainability</w:t>
      </w:r>
    </w:p>
    <w:p>
      <w:pPr>
        <w:pStyle w:val="FirstParagraph"/>
      </w:pPr>
      <w:r>
        <w:t xml:space="preserve">As global awareness environmental sustainability grows so does pressure industries reduce carbon footprints improve operational efficiency sustainable practices become integral parts daily operations Brazilian companies operating within Brazil Rio de Janeiro face increasing scrutiny regarding emissions waste management procedures adopted by welders play pivotal role here through proper disposal hazardous materials use eco-friendly processes minimizing pollution levels associated with metalworking activities.</w:t>
      </w:r>
    </w:p>
    <w:bookmarkEnd w:id="24"/>
    <w:bookmarkStart w:id="25" w:name="vi.-future-prospects-and-recommendations"/>
    <w:p>
      <w:pPr>
        <w:pStyle w:val="Heading2"/>
      </w:pPr>
      <w:r>
        <w:t xml:space="preserve">VI. Future Prospects and Recommendations</w:t>
      </w:r>
    </w:p>
    <w:p>
      <w:pPr>
        <w:pStyle w:val="FirstParagraph"/>
      </w:pPr>
      <w:r>
        <w:t xml:space="preserve">Looking ahead prospects remain positive provided stakeholders address existing challenges effectively investing education training programs equipping next generation workers skills needed navigate evolving technological landscape while maintaining traditional values excellence craftsmanship valued throughout history globally recognized Brazilian welders contribute significantly national economy improving quality of life citizens ensuring long-term prosperity stability regionally nationally.</w:t>
      </w:r>
    </w:p>
    <w:bookmarkEnd w:id="25"/>
    <w:bookmarkStart w:id="26" w:name="vii.-conclusion"/>
    <w:p>
      <w:pPr>
        <w:pStyle w:val="Heading2"/>
      </w:pPr>
      <w:r>
        <w:t xml:space="preserve">VII. Conclusion</w:t>
      </w:r>
    </w:p>
    <w:p>
      <w:pPr>
        <w:pStyle w:val="FirstParagraph"/>
      </w:pPr>
      <w:r>
        <w:t xml:space="preserve">In conclusion the significance of the welder cannot be overstated when discussing industrial development sustainability efforts underway across Brazil Rio de Janeiro today they represent backbone upon which countless vital infrastructure projects built sustaining communities supporting livelihoods contributing wealth generation enabling growth potential realized fully future generations benefit from investments made possible thanks dedication hard work expertise displayed day after day year round consistently delivering results expected by clients employers alike proving indispensable asset any successful organization striving excellence competitiveness global marketplace.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the Welder in Brazil Rio de Janeiro</dc:title>
  <dc:creator/>
  <dc:language>en</dc:language>
  <cp:keywords/>
  <dcterms:created xsi:type="dcterms:W3CDTF">2026-07-29T14:25:48Z</dcterms:created>
  <dcterms:modified xsi:type="dcterms:W3CDTF">2026-07-29T14:25:48Z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