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Canada,</w:t>
      </w:r>
      <w:r>
        <w:t xml:space="preserve"> </w:t>
      </w:r>
      <w:r>
        <w:t xml:space="preserve">Montreal</w:t>
      </w:r>
    </w:p>
    <w:bookmarkStart w:id="20" w:name="Xebcd6a1b3e28c13c96665441036815b8ce59c52"/>
    <w:p>
      <w:pPr>
        <w:pStyle w:val="Heading1"/>
      </w:pPr>
      <w:r>
        <w:t xml:space="preserve">The Role, Regulation, and Economic Impact of Welders in Canada Montreal</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Industrial Trades and Urban Economics</w:t>
      </w:r>
      <w:r>
        <w:br/>
      </w:r>
      <w:r>
        <w:rPr>
          <w:bCs/>
          <w:b/>
        </w:rPr>
        <w:t xml:space="preserve">Instructor:</w:t>
      </w:r>
      <w:r>
        <w:t xml:space="preserve"> </w:t>
      </w:r>
      <w:r>
        <w:t xml:space="preserve">[Instructor Name]</w:t>
      </w:r>
    </w:p>
    <w:bookmarkEnd w:id="20"/>
    <w:bookmarkStart w:id="21" w:name="i.-introduction"/>
    <w:p>
      <w:pPr>
        <w:pStyle w:val="Heading1"/>
      </w:pPr>
      <w:r>
        <w:t xml:space="preserve">I. Introduction</w:t>
      </w:r>
    </w:p>
    <w:p>
      <w:pPr>
        <w:pStyle w:val="FirstParagraph"/>
      </w:pPr>
      <w:r>
        <w:t xml:space="preserve">The industrial landscape of North America is undergoing a significant transformation, driven by technological advancements, infrastructure development, and a renewed focus on sustainable manufacturing. Within this dynamic environment, the trade of welding remains indispensable. This term paper examines the critical role of welders within the broader context of Canada Montreal’s economy and labor market. As Quebec’s largest city and a major hub for aerospace, construction, and transportation industries in Canada Montreal requires a highly skilled workforce capable of meeting rigorous international standards. The purpose of this document is to analyze the regulatory framework governing welders in this region, assess the current demand for skilled tradespeople, and evaluate the challenges facing both employers and workers in Canada Montreal. By focusing on these aspects, we can better understand how welders contribute to the stability and growth of one of Canada’s most vital urban centers.</w:t>
      </w:r>
    </w:p>
    <w:bookmarkEnd w:id="21"/>
    <w:bookmarkStart w:id="22" w:name="Xcea568d0c6d5747fde239361b97f999f890e001"/>
    <w:p>
      <w:pPr>
        <w:pStyle w:val="Heading1"/>
      </w:pPr>
      <w:r>
        <w:t xml:space="preserve">II. The Regulatory Framework: CWB Certification</w:t>
      </w:r>
    </w:p>
    <w:p>
      <w:pPr>
        <w:pStyle w:val="FirstParagraph"/>
      </w:pPr>
      <w:r>
        <w:t xml:space="preserve">One of the most distinct features of working as a welder in Canada is the strict adherence to national standards, primarily governed by the Canadian Welding Bureau (CWB). In Canada Montreal, where high-stakes industries such as aerospace and nuclear energy operate, compliance with these regulations is not merely bureaucratic; it is a matter of public safety. The CWB certification ensures that welders possess the technical proficiency and theoretical knowledge required to perform specific welding procedures safely.</w:t>
      </w:r>
      <w:r>
        <w:t xml:space="preserve"> </w:t>
      </w:r>
      <w:r>
        <w:t xml:space="preserve">For a welder seeking employment in Canada Montreal, obtaining CWB certification is often the first hurdle. The process involves passing both practical and theoretical examinations that test knowledge of metallurgy, welding symbols, and safety protocols. Furthermore, in Quebec French language proficiency is increasingly important for integrating into the local workforce and understanding technical documentation. While English remains a common language in industrial sectors of Canada Montreal, fluency in French facilitates better communication with local teams and regulatory bodies. The certification process reinforces the professionalism of welders across Canada Montreal, ensuring that every weld meets the stringent requirements set by national codes such as CSA W47.1 for fusion welding of steel.</w:t>
      </w:r>
    </w:p>
    <w:bookmarkEnd w:id="22"/>
    <w:bookmarkStart w:id="23" w:name="X2726dbf3e2244fa1654840639123290bb6fc7d2"/>
    <w:p>
      <w:pPr>
        <w:pStyle w:val="Heading1"/>
      </w:pPr>
      <w:r>
        <w:t xml:space="preserve">III. Economic Context and Industry Demand</w:t>
      </w:r>
    </w:p>
    <w:p>
      <w:pPr>
        <w:pStyle w:val="FirstParagraph"/>
      </w:pPr>
      <w:r>
        <w:t xml:space="preserve">The economy of Canada Montreal is diversified, but it relies heavily on sectors that require advanced fabrication skills. The aerospace industry, led by companies like Bombardier and CAE located in the greater Montreal area, represents a significant portion of the local industrial output. Aerospace manufacturing demands precision welding for aircraft components and engine parts. Additionally, the construction sector in Canada Montreal has seen a surge in large-scale infrastructure projects, including bridges, tunnels, and high-rise buildings. These projects require structural welders who can work on-site or in fabrication shops to assemble steel frameworks with extreme accuracy.</w:t>
      </w:r>
      <w:r>
        <w:t xml:space="preserve"> </w:t>
      </w:r>
      <w:r>
        <w:t xml:space="preserve">Moreover, the energy transition is reshaping labor demands in Canada Montreal. There is an increasing need for welders involved in the construction of renewable energy infrastructure, such as wind turbines and hydroelectric facilities surrounding Quebec. The demand for welders is projected to remain robust due to both replacement needs—where retiring workers leave vacancies—and new job creation driven by government initiatives aimed at modernizing infrastructure. For students and apprentices considering a career path, understanding this economic landscape in Canada Montreal is crucial for long-term employability and job security.</w:t>
      </w:r>
    </w:p>
    <w:bookmarkEnd w:id="23"/>
    <w:bookmarkStart w:id="24" w:name="iv.-challenges-faced-by-welders"/>
    <w:p>
      <w:pPr>
        <w:pStyle w:val="Heading1"/>
      </w:pPr>
      <w:r>
        <w:t xml:space="preserve">IV. Challenges Faced by Welders</w:t>
      </w:r>
    </w:p>
    <w:p>
      <w:pPr>
        <w:pStyle w:val="FirstParagraph"/>
      </w:pPr>
      <w:r>
        <w:t xml:space="preserve">Despite the high demand, welders in Canada Montreal face several challenges that impact their professional development and working conditions. One significant issue is physical strain; welding is a physically demanding trade that can lead to long-term health issues if proper ergonomics and safety measures are not followed. Exposure to fumes, intense heat, and repetitive motions requires strict adherence to occupational health and safety regulations enforced by the CNESST (Commission des normes, de l'équité, de la santé et de la sécurité du travail) in Quebec.</w:t>
      </w:r>
      <w:r>
        <w:t xml:space="preserve"> </w:t>
      </w:r>
      <w:r>
        <w:t xml:space="preserve">Another challenge is the evolving nature of technology. As automation and robotics become more prevalent in fabrication shops across Canada Montreal, traditional manual welding skills must be complemented by technical knowledge regarding robotic programming and maintenance. Welders who adapt to these technological changes are more likely to secure high-paying positions. Furthermore, there is a persistent stigma associated with trade jobs in some segments of society, although this is slowly changing as the economic value of skilled trades becomes more apparent in Canada Montreal. Educational institutions and government bodies must continue to promote welding as a prestigious and lucrative career option to attract new talent to the field.</w:t>
      </w:r>
    </w:p>
    <w:bookmarkEnd w:id="24"/>
    <w:bookmarkStart w:id="25" w:name="v.-conclusion"/>
    <w:p>
      <w:pPr>
        <w:pStyle w:val="Heading1"/>
      </w:pPr>
      <w:r>
        <w:t xml:space="preserve">V. Conclusion</w:t>
      </w:r>
    </w:p>
    <w:p>
      <w:pPr>
        <w:pStyle w:val="FirstParagraph"/>
      </w:pPr>
      <w:r>
        <w:t xml:space="preserve">In conclusion, welders play a pivotal role in sustaining and growing the industrial base of Canada Montreal. From aerospace manufacturing to infrastructure development, their skills are integral to the functionality and safety of modern society. The rigorous regulatory environment overseen by organizations like the Canadian Welding Bureau ensures high standards of quality and safety. However, adapting to technological advancements and addressing physical health concerns are ongoing challenges that require attention from both industry stakeholders and policymakers. As Canada Montreal continues to evolve, the demand for skilled welders will likely persist, offering stable career opportunities for those who commit to mastering their craft. It is imperative that educational programs in Quebec continue to align with industry needs, ensuring that the next generation of welders is well-equipped to meet the demands of a dynamic and complex industrial landscape.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Economic Impact of Welders in Canada, Montreal</dc:title>
  <dc:creator/>
  <cp:keywords/>
  <dcterms:created xsi:type="dcterms:W3CDTF">2026-07-29T09:33:26Z</dcterms:created>
  <dcterms:modified xsi:type="dcterms:W3CDTF">2026-07-29T09:33:26Z</dcterms:modified>
</cp:coreProperties>
</file>

<file path=docProps/custom.xml><?xml version="1.0" encoding="utf-8"?>
<Properties xmlns="http://schemas.openxmlformats.org/officeDocument/2006/custom-properties" xmlns:vt="http://schemas.openxmlformats.org/officeDocument/2006/docPropsVTypes"/>
</file>