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Italy</w:t>
      </w:r>
      <w:r>
        <w:t xml:space="preserve"> </w:t>
      </w:r>
      <w:r>
        <w:t xml:space="preserve">Rome</w:t>
      </w:r>
    </w:p>
    <w:bookmarkStart w:id="27" w:name="X26476f970d23bf40c64994b469fa5780f126dac"/>
    <w:p>
      <w:pPr>
        <w:pStyle w:val="Heading1"/>
      </w:pPr>
      <w:r>
        <w:t xml:space="preserve">The Role and Evolution of the Welder in Italy Rome</w:t>
      </w:r>
    </w:p>
    <w:p>
      <w:pPr>
        <w:pStyle w:val="FirstParagraph"/>
      </w:pPr>
      <w:r>
        <w:rPr>
          <w:bCs/>
          <w:b/>
        </w:rPr>
        <w:t xml:space="preserve">Date:</w:t>
      </w:r>
      <w:r>
        <w:t xml:space="preserve"> </w:t>
      </w:r>
      <w:r>
        <w:t xml:space="preserve">October 26, 2023</w:t>
      </w:r>
      <w:r>
        <w:br/>
      </w:r>
      <w:r>
        <w:rPr>
          <w:bCs/>
          <w:b/>
        </w:rPr>
        <w:t xml:space="preserve">Subject:</w:t>
      </w:r>
    </w:p>
    <w:p>
      <w:pPr>
        <w:pStyle w:val="BodyText"/>
      </w:pPr>
      <w:r>
        <w:rPr>
          <w:iCs/>
          <w:i/>
        </w:rPr>
        <w:t xml:space="preserve">Metal Fabrication and Industrial History</w:t>
      </w:r>
      <w:r>
        <w:br/>
      </w:r>
      <w:r>
        <w:rPr>
          <w:bCs/>
          <w:b/>
        </w:rPr>
        <w:t xml:space="preserve">Institutional Context:</w:t>
      </w:r>
      <w:r>
        <w:t xml:space="preserve">A Comparative Analysis of Traditional Craftsmanship and Modern Industrial Standards in Italy Rome.</w:t>
      </w:r>
    </w:p>
    <w:bookmarkStart w:id="20" w:name="abstract"/>
    <w:p>
      <w:pPr>
        <w:pStyle w:val="Heading2"/>
      </w:pPr>
      <w:r>
        <w:t xml:space="preserve">Abstract</w:t>
      </w:r>
    </w:p>
    <w:p>
      <w:pPr>
        <w:pStyle w:val="FirstParagraph"/>
      </w:pPr>
      <w:r>
        <w:t xml:space="preserve">This term paper examines the critical role of the welder within the industrial and cultural landscape of Italy, with a specific focus on its capital city, Rome. While often perceived through a purely mechanical lens, welding is an art form that bridges historical tradition with modern engineering precision. This document explores how Italy has transitioned from artisanal metalworking to high-tech fabrication hubs in and around Rome. It further analyzes the technical skills required of a modern welder in this region and examines safety regulations.</w:t>
      </w:r>
    </w:p>
    <w:bookmarkEnd w:id="20"/>
    <w:bookmarkStart w:id="21" w:name="introduction"/>
    <w:p>
      <w:pPr>
        <w:pStyle w:val="Heading2"/>
      </w:pPr>
      <w:r>
        <w:t xml:space="preserve">1. Introduction</w:t>
      </w:r>
    </w:p>
    <w:p>
      <w:pPr>
        <w:pStyle w:val="FirstParagraph"/>
      </w:pPr>
      <w:r>
        <w:t xml:space="preserve">The narrative of industrial progress is often written in steel and iron, but it is the human hand that shapes these materials. In Italy, a country renowned for its Renaissance artistry and design excellence, this human element finds a unique expression in the trade of welding. This paper focuses on the specific context of Italy Rome, exploring how local infrastructure needs—ranging from historical preservation to modern urban development—have shaped the profession of the welder. By analyzing technical requirements, historical influences</w:t>
      </w:r>
    </w:p>
    <w:p>
      <w:pPr>
        <w:pStyle w:val="BodyText"/>
      </w:pPr>
      <w:r>
        <w:rPr>
          <w:iCs/>
          <w:i/>
        </w:rPr>
        <w:t xml:space="preserve">Welding processes in construction and manufacturing</w:t>
      </w:r>
      <w:r>
        <w:t xml:space="preserve">.</w:t>
      </w:r>
    </w:p>
    <w:p>
      <w:pPr>
        <w:pStyle w:val="BodyText"/>
      </w:pPr>
      <w:r>
        <w:br/>
      </w:r>
      <w:r>
        <w:rPr>
          <w:bCs/>
          <w:b/>
        </w:rPr>
        <w:t xml:space="preserve">Institutional Context:</w:t>
      </w:r>
      <w:r>
        <w:t xml:space="preserve">A Comparative Analysis of Traditional Craftsmanship and Modern Industrial Standards in Italy Rome.</w:t>
      </w:r>
    </w:p>
    <w:bookmarkEnd w:id="21"/>
    <w:bookmarkStart w:id="22" w:name="Xd87295ff5928f765a631bd5d44a47a5b8788d7d"/>
    <w:p>
      <w:pPr>
        <w:pStyle w:val="Heading2"/>
      </w:pPr>
      <w:r>
        <w:t xml:space="preserve">The Role of the Welder in Contemporary Society</w:t>
      </w:r>
    </w:p>
    <w:p>
      <w:pPr>
        <w:pStyle w:val="FirstParagraph"/>
      </w:pPr>
      <w:r>
        <w:t xml:space="preserve">A welder is more than a laborer; they are a specialist who joins metal pieces using high heat, pressure, or both. In Italy, this profession has evolved significantly. Historically, blacksmiths performed rudimentary joining tasks for agricultural tools and architectural elements. Today, the modern welder in Italy Rome must possess certifications in processes such as Gas Metal Arc Welding (GMAW), Gas Tungsten Arc Welding (GTAW/TIG), and Shielded Metal Arc Welding (SMAW/Stick). The precision required for restoring ancient Roman monuments or constructing new sustainable buildings demands a level of expertise that goes beyond basic manual labor.</w:t>
      </w:r>
    </w:p>
    <w:bookmarkEnd w:id="22"/>
    <w:bookmarkStart w:id="23" w:name="X2492117d4789dd3fa548aff5a79737649951b62"/>
    <w:p>
      <w:pPr>
        <w:pStyle w:val="Heading2"/>
      </w:pPr>
      <w:r>
        <w:t xml:space="preserve">The Italian Context: Tradition Meets Innovation</w:t>
      </w:r>
    </w:p>
    <w:p>
      <w:pPr>
        <w:pStyle w:val="FirstParagraph"/>
      </w:pPr>
      <w:r>
        <w:t xml:space="preserve">Italy's industrial sector is heavily influenced by its rich history of craftsmanship. In Rome, this duality is particularly evident. The city serves as both a political capital and a hub for heritage preservation. Welders working here often face the unique challenge of working on or near historically significant structures. For instance, the restoration of bridges like Ponte Sant'Angelo or the integration of modern steel elements into ancient facades requires welders to adhere to strict aesthetic and structural guidelines.</w:t>
      </w:r>
    </w:p>
    <w:p>
      <w:pPr>
        <w:pStyle w:val="BodyText"/>
      </w:pPr>
      <w:r>
        <w:t xml:space="preserve">Furthermore, Italy is home to some of Europe's most advanced manufacturing sectors. In the metropolitan area of Italy Rome, many small and medium-sized enterprises (SMEs) specialize in custom metal fabrication for architecture and automotive parts. The welder in this environment must be proficient in reading complex blueprints and using computer-numerical control (CNC) machinery alongside traditional manual techniques.</w:t>
      </w:r>
    </w:p>
    <w:bookmarkEnd w:id="23"/>
    <w:bookmarkStart w:id="24" w:name="X7e85882404e7d427e03c00c2817393202e5a2a7"/>
    <w:p>
      <w:pPr>
        <w:pStyle w:val="Heading2"/>
      </w:pPr>
      <w:r>
        <w:t xml:space="preserve">Safety Regulations and Environmental Standards</w:t>
      </w:r>
    </w:p>
    <w:p>
      <w:pPr>
        <w:pStyle w:val="FirstParagraph"/>
      </w:pPr>
      <w:r>
        <w:t xml:space="preserve">In Italy, workplace safety is governed by stringent regulations known as the "Testo Unico sulla Salute e Sicurezza sul Lavoro" (Unified Law on Occupational Health and Safety). For a welder working in Italy Rome, compliance with these laws is non-negotiable. These regulations dictate the use of personal protective equipment (PPE), ventilation systems to remove harmful fumes, and fire prevention measures. The hot work environment inherent to welding poses risks such as burns, eye damage from ultraviolet radiation, and respiratory issues due to metal fumes.</w:t>
      </w:r>
    </w:p>
    <w:p>
      <w:pPr>
        <w:pStyle w:val="BodyText"/>
      </w:pPr>
      <w:r>
        <w:t xml:space="preserve">In urban centers like Italy Rome, environmental concerns are also paramount. Welders must minimize their carbon footprint by adopting energy-efficient processes and ensuring that waste materials are disposed of according to EU standards. This has led to the increased adoption of automated welding systems in larger factories, which not only improve consistency but also reduce exposure to hazardous conditions for human workers.</w:t>
      </w:r>
    </w:p>
    <w:bookmarkEnd w:id="24"/>
    <w:bookmarkStart w:id="25" w:name="economic-impact-and-future-prospects"/>
    <w:p>
      <w:pPr>
        <w:pStyle w:val="Heading2"/>
      </w:pPr>
      <w:r>
        <w:t xml:space="preserve">Economic Impact and Future Prospects</w:t>
      </w:r>
    </w:p>
    <w:p>
      <w:pPr>
        <w:pStyle w:val="FirstParagraph"/>
      </w:pPr>
      <w:r>
        <w:t xml:space="preserve">The construction and manufacturing industries in Italy Rome rely heavily on skilled welders. As the city continues to modernize its infrastructure—improving public transportation, expanding renewable energy facilities, and upgrading building codes—the demand for qualified personnel remains high. However, there is a growing shortage of young workers entering the trade due to misconceptions about the profession's difficulty and lack of perceived prestige.</w:t>
      </w:r>
    </w:p>
    <w:p>
      <w:pPr>
        <w:pStyle w:val="BodyText"/>
      </w:pPr>
      <w:r>
        <w:t xml:space="preserve">To address this, vocational training programs in Italy are increasingly emphasizing STEM (Science, Technology, Engineering, Mathematics) integration into welding curricula. This ensures that the next generation of welders is equipped not just with manual skills but also with theoretical knowledge relevant to advanced manufacturing technologies like robotics and 3D metal printing.</w:t>
      </w:r>
    </w:p>
    <w:bookmarkEnd w:id="25"/>
    <w:bookmarkStart w:id="26" w:name="conclusion"/>
    <w:p>
      <w:pPr>
        <w:pStyle w:val="Heading2"/>
      </w:pPr>
      <w:r>
        <w:t xml:space="preserve">Conclusion</w:t>
      </w:r>
    </w:p>
    <w:p>
      <w:pPr>
        <w:pStyle w:val="FirstParagraph"/>
      </w:pPr>
      <w:r>
        <w:t xml:space="preserve">In conclusion, the welder plays a pivotal role in the structural integrity and aesthetic beauty of Italy Rome. From reinforcing ancient monuments to building modern sustainable cities, these skilled professionals are essential to the region's development. The profession has evolved from simple joinery tasks to a complex discipline requiring technical precision, regulatory compliance, and artistic sensibility. As Italy continues to balance its rich heritage with future innovation, the role of the welder will remain indispensable.</w:t>
      </w:r>
    </w:p>
    <w:p>
      <w:pPr>
        <w:pStyle w:val="BodyText"/>
      </w:pPr>
      <w:r>
        <w:t xml:space="preserve">Understanding this profession requires looking beyond the sparks and fumes to appreciate the craftsmanship involved. For policymakers and educators in Italy Rome, supporting vocational training for welders is not just an economic imperative but a cultural necessity to preserve and enhance one of Italy's most dynamic industrial sectors.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Welder in Italy Rome</dc:title>
  <dc:creator/>
  <dc:language>en</dc:language>
  <cp:keywords/>
  <dcterms:created xsi:type="dcterms:W3CDTF">2026-07-29T12:42:35Z</dcterms:created>
  <dcterms:modified xsi:type="dcterms:W3CDTF">2026-07-29T12:42:35Z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