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d0a3e85a568ecb35a2d0e3f0e3b00950564b5a"/>
    <w:p>
      <w:pPr>
        <w:pStyle w:val="Heading1"/>
      </w:pPr>
      <w:r>
        <w:t xml:space="preserve">The Critical Role of Certified Welding Professionals in Industrial Development</w:t>
      </w:r>
    </w:p>
    <w:bookmarkStart w:id="26" w:name="Xd51c7c049b95d5bed4ba1624c8541321dab07cc"/>
    <w:p>
      <w:pPr>
        <w:pStyle w:val="Heading2"/>
      </w:pPr>
      <w:r>
        <w:t xml:space="preserve">A Strategic Analysis for the Economic Landscape of Ivory Coast Abidjan</w:t>
      </w:r>
    </w:p>
    <w:p>
      <w:pPr>
        <w:pStyle w:val="FirstParagraph"/>
      </w:pPr>
      <w:r>
        <w:t xml:space="preserve">Term Paper Submitted to the Department of Industrial Engineering</w:t>
      </w:r>
      <w:r>
        <w:br/>
      </w:r>
      <w:r>
        <w:t xml:space="preserve">Date: October 26, 2023</w:t>
      </w:r>
      <w:r>
        <w:br/>
      </w:r>
      <w:r>
        <w:t xml:space="preserve">Region Focus: West Africa Development Zone</w:t>
      </w:r>
    </w:p>
    <w:bookmarkStart w:id="20" w:name="i.-introduction"/>
    <w:p>
      <w:pPr>
        <w:pStyle w:val="Heading3"/>
      </w:pPr>
      <w:r>
        <w:t xml:space="preserve">I. Introduction</w:t>
      </w:r>
    </w:p>
    <w:p>
      <w:pPr>
        <w:pStyle w:val="FirstParagraph"/>
      </w:pPr>
      <w:r>
        <w:t xml:space="preserve">The industrial landscape of modern Africa is undergoing a significant transformation, driven by infrastructure development, urbanization, and the need for localized manufacturing capabilities. At the heart of this transformation lies a specific trade that serves as the backbone of structural integrity and mechanical functionality: welding. This term paper explores the vital importance of professional welding skills within the context of</w:t>
      </w:r>
      <w:r>
        <w:t xml:space="preserve"> </w:t>
      </w:r>
      <w:r>
        <w:rPr>
          <w:bCs/>
          <w:b/>
        </w:rPr>
        <w:t xml:space="preserve">Ivory Coast Abidjan</w:t>
      </w:r>
      <w:r>
        <w:t xml:space="preserve">, Africa’s largest francophone economy and its primary industrial hub. As</w:t>
      </w:r>
      <w:r>
        <w:t xml:space="preserve"> </w:t>
      </w:r>
      <w:r>
        <w:rPr>
          <w:bCs/>
          <w:b/>
        </w:rPr>
        <w:t xml:space="preserve">Ivory Coast Abidjan</w:t>
      </w:r>
      <w:r>
        <w:t xml:space="preserve"> </w:t>
      </w:r>
      <w:r>
        <w:t xml:space="preserve">continues to expand its ports, energy sectors, and construction industries, the demand for high-quality welders has never been more critical. This document aims to analyze the current state of welding education, the economic implications of skilled labor shortages in</w:t>
      </w:r>
      <w:r>
        <w:t xml:space="preserve"> </w:t>
      </w:r>
      <w:r>
        <w:rPr>
          <w:bCs/>
          <w:b/>
        </w:rPr>
        <w:t xml:space="preserve">Ivory Coast Abidjan</w:t>
      </w:r>
      <w:r>
        <w:t xml:space="preserve">, and the strategic necessity for standardizing welding practices to support regional growth.</w:t>
      </w:r>
    </w:p>
    <w:bookmarkEnd w:id="20"/>
    <w:bookmarkStart w:id="21" w:name="X99b9ff38744559be77bc4d0546343e050f9cc2e"/>
    <w:p>
      <w:pPr>
        <w:pStyle w:val="Heading3"/>
      </w:pPr>
      <w:r>
        <w:t xml:space="preserve">II. The Industrial Context of Ivory Coast Abidjan</w:t>
      </w:r>
    </w:p>
    <w:p>
      <w:pPr>
        <w:pStyle w:val="FirstParagraph"/>
      </w:pPr>
      <w:r>
        <w:t xml:space="preserve">To understand the demand for a</w:t>
      </w:r>
      <w:r>
        <w:t xml:space="preserve"> </w:t>
      </w:r>
      <w:r>
        <w:rPr>
          <w:bCs/>
          <w:b/>
        </w:rPr>
        <w:t xml:space="preserve">welder</w:t>
      </w:r>
      <w:r>
        <w:t xml:space="preserve">, one must first appreciate the economic engine that is</w:t>
      </w:r>
      <w:r>
        <w:t xml:space="preserve"> </w:t>
      </w:r>
      <w:r>
        <w:rPr>
          <w:bCs/>
          <w:b/>
        </w:rPr>
        <w:t xml:space="preserve">Ivory Coast Abidjan</w:t>
      </w:r>
      <w:r>
        <w:t xml:space="preserve">. As the commercial capital, Abidjan hosts approximately 40% of the country’s urban population and serves as the gateway for over half of West Africa’s imports and exports. The city is a focal point for major infrastructure projects, including the expansion of the Port of Abidjan, new highway networks connecting to regional neighbors like Burkina Faso, and massive housing initiatives. Furthermore,</w:t>
      </w:r>
      <w:r>
        <w:t xml:space="preserve"> </w:t>
      </w:r>
      <w:r>
        <w:rPr>
          <w:bCs/>
          <w:b/>
        </w:rPr>
        <w:t xml:space="preserve">Ivory Coast Abidjan</w:t>
      </w:r>
      <w:r>
        <w:t xml:space="preserve"> </w:t>
      </w:r>
      <w:r>
        <w:t xml:space="preserve">is home to significant petrochemical industries and manufacturing plants that require constant maintenance and fabrication.</w:t>
      </w:r>
      <w:r>
        <w:t xml:space="preserve"> </w:t>
      </w:r>
      <w:r>
        <w:t xml:space="preserve">In this high-stakes environment, the quality of infrastructure is directly tied to the precision of its assembly. Structural steel for high-rise buildings, pipelines for oil and gas transport, and maritime vessels docked at the port all rely on welds as their primary failure points if executed poorly. Therefore, a</w:t>
      </w:r>
      <w:r>
        <w:t xml:space="preserve"> </w:t>
      </w:r>
      <w:r>
        <w:rPr>
          <w:bCs/>
          <w:b/>
        </w:rPr>
        <w:t xml:space="preserve">welder</w:t>
      </w:r>
      <w:r>
        <w:t xml:space="preserve"> </w:t>
      </w:r>
      <w:r>
        <w:t xml:space="preserve">in</w:t>
      </w:r>
      <w:r>
        <w:t xml:space="preserve"> </w:t>
      </w:r>
      <w:r>
        <w:rPr>
          <w:bCs/>
          <w:b/>
        </w:rPr>
        <w:t xml:space="preserve">Ivory Coast Abidjan</w:t>
      </w:r>
      <w:r>
        <w:t xml:space="preserve"> </w:t>
      </w:r>
      <w:r>
        <w:t xml:space="preserve">is not merely a laborer; they are an essential component of national security and economic stability. The city’s role as a regional logistics hub means that any structural failure caused by substandard welding could have cascading effects on supply chains throughout West Africa.</w:t>
      </w:r>
    </w:p>
    <w:bookmarkEnd w:id="21"/>
    <w:bookmarkStart w:id="22" w:name="X531d8716ec8e728fc2c31797aca73e882e2ba11"/>
    <w:p>
      <w:pPr>
        <w:pStyle w:val="Heading3"/>
      </w:pPr>
      <w:r>
        <w:t xml:space="preserve">III. The Professional Welder: Skills and Standards</w:t>
      </w:r>
    </w:p>
    <w:p>
      <w:pPr>
        <w:pStyle w:val="FirstParagraph"/>
      </w:pPr>
      <w:r>
        <w:t xml:space="preserve">The term "welder" encompasses a wide range of skill levels, from basic repair work to advanced certified fabrication for aerospace or marine applications. In the context of</w:t>
      </w:r>
      <w:r>
        <w:t xml:space="preserve"> </w:t>
      </w:r>
      <w:r>
        <w:rPr>
          <w:bCs/>
          <w:b/>
        </w:rPr>
        <w:t xml:space="preserve">Ivory Coast Abidjan</w:t>
      </w:r>
      <w:r>
        <w:t xml:space="preserve">, there is a pressing need to distinguish between informal trade skills and formalized, international-standard welding. A professional</w:t>
      </w:r>
      <w:r>
        <w:t xml:space="preserve"> </w:t>
      </w:r>
      <w:r>
        <w:rPr>
          <w:bCs/>
          <w:b/>
        </w:rPr>
        <w:t xml:space="preserve">welder</w:t>
      </w:r>
      <w:r>
        <w:t xml:space="preserve"> </w:t>
      </w:r>
      <w:r>
        <w:t xml:space="preserve">must possess knowledge of various processes, including Gas Metal Arc Welding (GMAW), Shielded Metal Arc Welding (SMAW), and Tungsten Inert Gas (TIG) welding. Each process has specific applications relevant to the industries present in</w:t>
      </w:r>
      <w:r>
        <w:t xml:space="preserve"> </w:t>
      </w:r>
      <w:r>
        <w:rPr>
          <w:bCs/>
          <w:b/>
        </w:rPr>
        <w:t xml:space="preserve">Ivory Coast Abidjan</w:t>
      </w:r>
      <w:r>
        <w:t xml:space="preserve">. For instance, TIG welding is crucial for stainless steel fabrication used in food processing plants, while SMAW is commonly used for heavy structural steel in construction projects across the city.</w:t>
      </w:r>
      <w:r>
        <w:t xml:space="preserve"> </w:t>
      </w:r>
      <w:r>
        <w:t xml:space="preserve">Moreover, technical proficiency must be accompanied by safety awareness and adherence to codes such as those set by the American Welding Society (AWS) or international equivalents. In</w:t>
      </w:r>
      <w:r>
        <w:t xml:space="preserve"> </w:t>
      </w:r>
      <w:r>
        <w:rPr>
          <w:bCs/>
          <w:b/>
        </w:rPr>
        <w:t xml:space="preserve">Ivory Coast Abidjan</w:t>
      </w:r>
      <w:r>
        <w:t xml:space="preserve">, where rapid development often outpaces regulatory enforcement, there is a critical gap in safety standards. A skilled</w:t>
      </w:r>
      <w:r>
        <w:t xml:space="preserve"> </w:t>
      </w:r>
      <w:r>
        <w:rPr>
          <w:bCs/>
          <w:b/>
        </w:rPr>
        <w:t xml:space="preserve">welder</w:t>
      </w:r>
      <w:r>
        <w:t xml:space="preserve"> </w:t>
      </w:r>
      <w:r>
        <w:t xml:space="preserve">contributes to workplace safety by understanding fume extraction, fire prevention protocols during hot work, and the structural loads they are creating. The integration of these professional standards into the local workforce is essential for attracting international investment. Foreign companies are more likely to invest in industrial zones in</w:t>
      </w:r>
      <w:r>
        <w:t xml:space="preserve"> </w:t>
      </w:r>
      <w:r>
        <w:rPr>
          <w:bCs/>
          <w:b/>
        </w:rPr>
        <w:t xml:space="preserve">Ivory Coast Abidjan</w:t>
      </w:r>
      <w:r>
        <w:t xml:space="preserve"> </w:t>
      </w:r>
      <w:r>
        <w:t xml:space="preserve">if they can trust that local technical labor meets global safety and quality benchmarks.</w:t>
      </w:r>
    </w:p>
    <w:bookmarkEnd w:id="22"/>
    <w:bookmarkStart w:id="23" w:name="X4f25c8891f5edf6ead20336d5aa94e11a177cd5"/>
    <w:p>
      <w:pPr>
        <w:pStyle w:val="Heading3"/>
      </w:pPr>
      <w:r>
        <w:t xml:space="preserve">IV. Education and Training Infrastructure</w:t>
      </w:r>
    </w:p>
    <w:p>
      <w:pPr>
        <w:pStyle w:val="FirstParagraph"/>
      </w:pPr>
      <w:r>
        <w:t xml:space="preserve">The sustainability of the welding industry in</w:t>
      </w:r>
      <w:r>
        <w:t xml:space="preserve"> </w:t>
      </w:r>
      <w:r>
        <w:rPr>
          <w:bCs/>
          <w:b/>
        </w:rPr>
        <w:t xml:space="preserve">Ivory Coast Abidjan</w:t>
      </w:r>
      <w:r>
        <w:t xml:space="preserve"> </w:t>
      </w:r>
      <w:r>
        <w:t xml:space="preserve">relies heavily on education. Currently, many aspiring technicians learn through apprenticeships in informal sectors. While this provides immediate entry into the workforce, it often lacks the theoretical foundation and certification required for high-level industrial positions. To address this, vocational training centers in</w:t>
      </w:r>
      <w:r>
        <w:t xml:space="preserve"> </w:t>
      </w:r>
      <w:r>
        <w:rPr>
          <w:bCs/>
          <w:b/>
        </w:rPr>
        <w:t xml:space="preserve">Ivory Coast Abidjan</w:t>
      </w:r>
      <w:r>
        <w:t xml:space="preserve"> </w:t>
      </w:r>
      <w:r>
        <w:t xml:space="preserve">must expand their curricula to include both practical skills and theoretical engineering principles.</w:t>
      </w:r>
      <w:r>
        <w:t xml:space="preserve"> </w:t>
      </w:r>
      <w:r>
        <w:t xml:space="preserve">Collaboration between technical schools and private industry is vital. For example, partnerships with companies operating in the Port of Abidjan could provide apprenticeship opportunities for students, allowing them to learn from experienced mentors while adhering to strict safety protocols. By formalizing this pipeline,</w:t>
      </w:r>
      <w:r>
        <w:t xml:space="preserve"> </w:t>
      </w:r>
      <w:r>
        <w:rPr>
          <w:bCs/>
          <w:b/>
        </w:rPr>
        <w:t xml:space="preserve">Ivory Coast Abidjan</w:t>
      </w:r>
      <w:r>
        <w:t xml:space="preserve"> </w:t>
      </w:r>
      <w:r>
        <w:t xml:space="preserve">can produce a generation of certified welders who are not only competent but also adaptable to new technologies such as robotic welding and automated fabrication systems. This shift is necessary as the industrial sector in</w:t>
      </w:r>
      <w:r>
        <w:t xml:space="preserve"> </w:t>
      </w:r>
      <w:r>
        <w:rPr>
          <w:bCs/>
          <w:b/>
        </w:rPr>
        <w:t xml:space="preserve">Ivory Coast Abidjan</w:t>
      </w:r>
      <w:r>
        <w:t xml:space="preserve"> </w:t>
      </w:r>
      <w:r>
        <w:t xml:space="preserve">begins to adopt Industry 4.0 technologies to increase efficiency and reduce waste.</w:t>
      </w:r>
    </w:p>
    <w:bookmarkEnd w:id="23"/>
    <w:bookmarkStart w:id="24" w:name="v.-economic-impact-and-future-outlook"/>
    <w:p>
      <w:pPr>
        <w:pStyle w:val="Heading3"/>
      </w:pPr>
      <w:r>
        <w:t xml:space="preserve">V. Economic Impact and Future Outlook</w:t>
      </w:r>
    </w:p>
    <w:p>
      <w:pPr>
        <w:pStyle w:val="FirstParagraph"/>
      </w:pPr>
      <w:r>
        <w:t xml:space="preserve">Investing in welding talent yields substantial economic returns for</w:t>
      </w:r>
      <w:r>
        <w:t xml:space="preserve"> </w:t>
      </w:r>
      <w:r>
        <w:rPr>
          <w:bCs/>
          <w:b/>
        </w:rPr>
        <w:t xml:space="preserve">Ivory Coast Abidjan</w:t>
      </w:r>
      <w:r>
        <w:t xml:space="preserve">. A robust welding sector reduces the reliance on imported skilled labor, keeping capital within the local economy. It also lowers maintenance costs for infrastructure, as proper welds last longer and require less frequent repair. In the long term, a strong network of certified welders in</w:t>
      </w:r>
      <w:r>
        <w:t xml:space="preserve"> </w:t>
      </w:r>
      <w:r>
        <w:rPr>
          <w:bCs/>
          <w:b/>
        </w:rPr>
        <w:t xml:space="preserve">Ivory Coast Abidjan</w:t>
      </w:r>
      <w:r>
        <w:t xml:space="preserve"> </w:t>
      </w:r>
      <w:r>
        <w:t xml:space="preserve">positions the city as a regional center of excellence for maritime and industrial services.</w:t>
      </w:r>
      <w:r>
        <w:t xml:space="preserve"> </w:t>
      </w:r>
      <w:r>
        <w:t xml:space="preserve">Furthermore, the growth of the welding trade supports related industries such as metal fabrication, equipment rental, and safety supply chains. As urbanization continues in</w:t>
      </w:r>
      <w:r>
        <w:t xml:space="preserve"> </w:t>
      </w:r>
      <w:r>
        <w:rPr>
          <w:bCs/>
          <w:b/>
        </w:rPr>
        <w:t xml:space="preserve">Ivory Coast Abidjan</w:t>
      </w:r>
      <w:r>
        <w:t xml:space="preserve">, the demand for residential and commercial construction will remain high, ensuring steady employment opportunities for welders who commit to professional development.</w:t>
      </w:r>
    </w:p>
    <w:bookmarkEnd w:id="24"/>
    <w:bookmarkStart w:id="25" w:name="vi.-conclusion"/>
    <w:p>
      <w:pPr>
        <w:pStyle w:val="Heading3"/>
      </w:pPr>
      <w:r>
        <w:t xml:space="preserve">VI. Conclusion</w:t>
      </w:r>
    </w:p>
    <w:p>
      <w:pPr>
        <w:pStyle w:val="FirstParagraph"/>
      </w:pPr>
      <w:r>
        <w:t xml:space="preserve">In conclusion, the role of a professional</w:t>
      </w:r>
      <w:r>
        <w:t xml:space="preserve"> </w:t>
      </w:r>
      <w:r>
        <w:rPr>
          <w:bCs/>
          <w:b/>
        </w:rPr>
        <w:t xml:space="preserve">welder</w:t>
      </w:r>
      <w:r>
        <w:t xml:space="preserve"> </w:t>
      </w:r>
      <w:r>
        <w:t xml:space="preserve">is indispensable to the ongoing industrial evolution of</w:t>
      </w:r>
      <w:r>
        <w:t xml:space="preserve"> </w:t>
      </w:r>
      <w:r>
        <w:rPr>
          <w:bCs/>
          <w:b/>
        </w:rPr>
        <w:t xml:space="preserve">Ivory Coast Abidjan</w:t>
      </w:r>
      <w:r>
        <w:t xml:space="preserve">. The city’s status as an economic powerhouse in West Africa depends on the integrity of its infrastructure and the reliability of its manufacturing base. By prioritizing high-quality training, enforcing international safety standards, and fostering partnerships between educational institutions and industry leaders,</w:t>
      </w:r>
      <w:r>
        <w:t xml:space="preserve"> </w:t>
      </w:r>
      <w:r>
        <w:rPr>
          <w:bCs/>
          <w:b/>
        </w:rPr>
        <w:t xml:space="preserve">Ivory Coast Abidjan</w:t>
      </w:r>
      <w:r>
        <w:t xml:space="preserve"> </w:t>
      </w:r>
      <w:r>
        <w:t xml:space="preserve">can secure a skilled workforce capable of meeting future challenges. The development of this trade is not just an industrial necessity but a strategic imperative for sustainable economic growth. As the city continues to build upward and outward, the precision and skill of its welders will remain the silent foundation upon which its success is built.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2026-07-29T21:23:50Z</dcterms:created>
  <dcterms:modified xsi:type="dcterms:W3CDTF">2026-07-29T21:23:50Z</dcterms:modified>
</cp:coreProperties>
</file>

<file path=docProps/custom.xml><?xml version="1.0" encoding="utf-8"?>
<Properties xmlns="http://schemas.openxmlformats.org/officeDocument/2006/custom-properties" xmlns:vt="http://schemas.openxmlformats.org/officeDocument/2006/docPropsVTypes"/>
</file>