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Kenya</w:t>
      </w:r>
      <w:r>
        <w:t xml:space="preserve"> </w:t>
      </w:r>
      <w:r>
        <w:t xml:space="preserve">Nairobi</w:t>
      </w:r>
    </w:p>
    <w:bookmarkStart w:id="28" w:name="Xf7981eff1ea46ef77dd1f55f980369fa762e0a5"/>
    <w:p>
      <w:pPr>
        <w:pStyle w:val="Heading1"/>
      </w:pPr>
      <w:r>
        <w:t xml:space="preserve">The Critical Role of the Skilled Welder in the Industrial and Infrastructure Development of Kenya Nairobi</w:t>
      </w:r>
    </w:p>
    <w:p>
      <w:pPr>
        <w:pStyle w:val="FirstParagraph"/>
      </w:pPr>
      <w:r>
        <w:br/>
      </w:r>
      <w:r>
        <w:br/>
      </w:r>
    </w:p>
    <w:p>
      <w:pPr>
        <w:pStyle w:val="BodyText"/>
      </w:pPr>
      <w:r>
        <w:rPr>
          <w:u w:val="single"/>
          <w:bCs/>
          <w:b/>
        </w:rPr>
        <w:t xml:space="preserve">Abstract</w:t>
      </w:r>
      <w:r>
        <w:br/>
      </w:r>
      <w:r>
        <w:br/>
      </w:r>
      <w:r>
        <w:t xml:space="preserve">This term paper examines the multifaceted role of the welder within the bustling industrial landscape of Kenya Nairobi. As Nairobi continues to evolve into a premier economic hub in East Africa, the demand for skilled technical labor has surged. The welder, often working behind the scenes in construction sites, manufacturing plants, and repair shops, serves as a cornerstone of modern infrastructure. This document explores the historical context of welding trade development in Kenya Nairobi, current industry standards such as those set by KNBS (Kenya National Bureau of Standards), safety protocols mandated by OHSA (Occupational Health and Safety Authority), and the economic implications of welder proficiency. Furthermore, it addresses the challenges faced by welders in Kenya Nairobi, including access to technology and formal certification, while proposing strategies for professional development. The paper concludes that investing in welding education is not merely an industrial necessity but a strategic imperative for Kenya’s continued economic growth.</w:t>
      </w:r>
    </w:p>
    <w:p>
      <w:pPr>
        <w:pStyle w:val="BodyText"/>
      </w:pPr>
      <w:r>
        <w:br/>
      </w:r>
      <w:r>
        <w:br/>
      </w:r>
    </w:p>
    <w:bookmarkStart w:id="20" w:name="introduction"/>
    <w:p>
      <w:pPr>
        <w:pStyle w:val="Heading2"/>
      </w:pPr>
      <w:r>
        <w:t xml:space="preserve">1. Introduction</w:t>
      </w:r>
    </w:p>
    <w:p>
      <w:pPr>
        <w:pStyle w:val="FirstParagraph"/>
      </w:pPr>
      <w:r>
        <w:t xml:space="preserve">In the rapid urbanization of Kenya Nairobi, the skyline and infrastructure are continually reshaped by construction and industrial expansion. At the heart of this transformation lies the welding profession. A welder is not merely a laborer who joins metals; they are critical artisans whose skills ensure structural integrity, safety, and efficiency in everything from high-rise buildings in Westlands to railway components for the Standard Gauge Railway (SGR). This term paper aims to provide a comprehensive analysis of the welding trade specifically within the context of Kenya Nairobi. It investigates how local regulations, economic demands, and technological advancements are influencing the profession. The significance of this topic cannot be overstated, as Nairobi serves as both a commercial capital and an industrial gateway for East Africa. Therefore, understanding the dynamics of the welder in this specific geographic locale is essential for policymakers, educators, and industry stakeholders.</w:t>
      </w:r>
    </w:p>
    <w:bookmarkEnd w:id="20"/>
    <w:bookmarkStart w:id="21" w:name="X789033e9ee0c7d560c3e5f8d4e5713691063003"/>
    <w:p>
      <w:pPr>
        <w:pStyle w:val="Heading2"/>
      </w:pPr>
      <w:r>
        <w:t xml:space="preserve">2. Historical Context and Industrial Growth in Kenya Nairobi</w:t>
      </w:r>
    </w:p>
    <w:p>
      <w:pPr>
        <w:pStyle w:val="FirstParagraph"/>
      </w:pPr>
      <w:r>
        <w:t xml:space="preserve">The history of welding in Kenya dates back to the colonial era, primarily serving military and railway maintenance purposes. However, post-independence saw a shift toward domestic industrialization. Today, Nairobi acts as the central nervous system of this industry. The city houses numerous manufacturing hubs specializing in steel fabrication, automotive repair, and heavy machinery maintenance. The growth of Kenya Nairobi’s construction sector has been particularly robust over the last decade, driven by both public infrastructure projects and private real estate development.</w:t>
      </w:r>
    </w:p>
    <w:p>
      <w:pPr>
        <w:pStyle w:val="BodyText"/>
      </w:pPr>
      <w:r>
        <w:t xml:space="preserve">In this environment, the welder has transitioned from an informal artisan to a specialized technician. In major industrial parks such as Athi River and Kiambu Road within the greater Nairobi metropolitan area, welding is a regulated profession. The presence of multinational corporations operating in Kenya Nairobi has raised the bar for technical excellence, requiring welders to adhere to international standards rather than just local customs.</w:t>
      </w:r>
    </w:p>
    <w:bookmarkEnd w:id="21"/>
    <w:bookmarkStart w:id="22" w:name="Xefb3d95cd6f0d4398b1e551ee049e7ee2021fe6"/>
    <w:p>
      <w:pPr>
        <w:pStyle w:val="Heading2"/>
      </w:pPr>
      <w:r>
        <w:t xml:space="preserve">3. Regulatory Framework and Safety Standards</w:t>
      </w:r>
    </w:p>
    <w:p>
      <w:pPr>
        <w:pStyle w:val="FirstParagraph"/>
      </w:pPr>
      <w:r>
        <w:t xml:space="preserve">A crucial aspect of being a professional welder in Kenya Nairobi is compliance with national regulatory bodies. The Occupational Health and Safety Authority (OHSA) mandates strict safety protocols for all welding operations. Given the hazardous nature of the trade—including risks from ultraviolet radiation, fumes, burns, and fire—compliance is non-negotiable.</w:t>
      </w:r>
    </w:p>
    <w:p>
      <w:pPr>
        <w:pStyle w:val="BodyText"/>
      </w:pPr>
      <w:r>
        <w:t xml:space="preserve">The Kenya National Bureau of Standards (KNBS) plays a pivotal role in ensuring that materials used by welders meet quality specifications. For instance, structural steel used in Nairobi’s high-rise developments must be certified to withstand specific loads and environmental conditions. A welder in Kenya Nairobi is therefore required to possess knowledge not only of the welding technique but also of material science and safety regulations. Failure to adhere to these standards can lead not only to personal injury but also significant legal liabilities for companies operating in the region.</w:t>
      </w:r>
    </w:p>
    <w:bookmarkEnd w:id="22"/>
    <w:bookmarkStart w:id="23" w:name="Xd7bdf479fff48f2921e33f63829a1b0de1ca560"/>
    <w:p>
      <w:pPr>
        <w:pStyle w:val="Heading2"/>
      </w:pPr>
      <w:r>
        <w:t xml:space="preserve">4. Educational Pathways and Skill Acquisition</w:t>
      </w:r>
    </w:p>
    <w:p>
      <w:pPr>
        <w:pStyle w:val="FirstParagraph"/>
      </w:pPr>
      <w:r>
        <w:t xml:space="preserve">The pathway to becoming a certified welder in Kenya Nairobi typically involves vocational training. Institutions such as Technical and Vocational Education and Training (TVET) colleges across Nairobi, including the Nairobi Polytechnic (now part of Kabarak University's network or independent technical institutes), offer specialized courses in welding and fabrication.</w:t>
      </w:r>
    </w:p>
    <w:p>
      <w:pPr>
        <w:pStyle w:val="BodyText"/>
      </w:pPr>
      <w:r>
        <w:t xml:space="preserve">However, there remains a gap between theoretical knowledge and practical application. Many welders in Kenya Nairobi start as apprentices under master craftsmen, learning through observation and hands-on experience. While this "master-apprentice" model has historical roots, the modern industrial sector increasingly demands certified competence. Certifications from bodies like the Board of Technical Education (BTE) are becoming standard requirements for employment in formal sectors such as oil and gas servicing or heavy manufacturing within Kenya Nairobi.</w:t>
      </w:r>
    </w:p>
    <w:bookmarkEnd w:id="23"/>
    <w:bookmarkStart w:id="24" w:name="X86553aa8e6d921552a22362fef5aa9536e6da17"/>
    <w:p>
      <w:pPr>
        <w:pStyle w:val="Heading2"/>
      </w:pPr>
      <w:r>
        <w:t xml:space="preserve">5. Economic Implications and Employment Opportunities</w:t>
      </w:r>
    </w:p>
    <w:p>
      <w:pPr>
        <w:pStyle w:val="FirstParagraph"/>
      </w:pPr>
      <w:r>
        <w:t xml:space="preserve">The welding trade is a significant contributor to the economy of Kenya Nairobi. It supports the construction industry, which accounts for a substantial portion of Kenya’s GDP. Welders are employed in diverse sectors including automotive repair, agriculture machinery maintenance, shipbuilding (though limited in Nairobi due to its inland location, repairs for riverine and coastal vessels often originate here), and general manufacturing.</w:t>
      </w:r>
    </w:p>
    <w:p>
      <w:pPr>
        <w:pStyle w:val="BodyText"/>
      </w:pPr>
      <w:r>
        <w:t xml:space="preserve">Furthermore, the rise of small and medium enterprises (SMEs) in Nairobi has created a vibrant market for freelance welders. Many individuals operate their own workshops providing custom metalwork, security gates, and roofing solutions. This entrepreneurial aspect of welding allows for economic mobility within the city’s population. However, income stability can be volatile, heavily dependent on the construction cycles and economic health of Kenya.</w:t>
      </w:r>
    </w:p>
    <w:bookmarkEnd w:id="24"/>
    <w:bookmarkStart w:id="25" w:name="Xede31ce46df6f180c5368b8ad21041dccb93cb2"/>
    <w:p>
      <w:pPr>
        <w:pStyle w:val="Heading2"/>
      </w:pPr>
      <w:r>
        <w:t xml:space="preserve">6. Challenges Facing Welders in Kenya Nairobi</w:t>
      </w:r>
    </w:p>
    <w:p>
      <w:pPr>
        <w:pStyle w:val="FirstParagraph"/>
      </w:pPr>
      <w:r>
        <w:t xml:space="preserve">Despite its importance, the profession faces several challenges. Firstly, there is an issue of informalization; a large number of welders operate without formal registration or tax compliance, which limits their access to credit and formal contracts. Secondly, safety gear is often prohibitively expensive for informal sector welders in Kenya Nairobi, leading to substandard working conditions and health risks.</w:t>
      </w:r>
    </w:p>
    <w:p>
      <w:pPr>
        <w:pStyle w:val="BodyText"/>
      </w:pPr>
      <w:r>
        <w:t xml:space="preserve">Additionally, the rapid advancement of welding technology (such as automated robotic welding) poses a threat to traditional manual welders. While automation is increasing in large factories in Kenya Nairobi, the majority of the workforce remains manual. There is a pressing need for reskilling programs that introduce modern techniques like TIG and MIG welding alongside traditional SMAW (Stick) methods.</w:t>
      </w:r>
    </w:p>
    <w:bookmarkEnd w:id="25"/>
    <w:bookmarkStart w:id="26" w:name="recommendations-and-future-outlook"/>
    <w:p>
      <w:pPr>
        <w:pStyle w:val="Heading2"/>
      </w:pPr>
      <w:r>
        <w:t xml:space="preserve">7. Recommendations and Future Outlook</w:t>
      </w:r>
    </w:p>
    <w:p>
      <w:pPr>
        <w:pStyle w:val="FirstParagraph"/>
      </w:pPr>
      <w:r>
        <w:t xml:space="preserve">To enhance the standing of welders in Kenya Nairobi, several actions are recommended. Government bodies should collaborate with private sector training providers to subsidize safety equipment for informal welders. There must be a stronger enforcement of certification requirements to ensure quality control in construction projects across Nairobi.</w:t>
      </w:r>
    </w:p>
    <w:p>
      <w:pPr>
        <w:pStyle w:val="BodyText"/>
      </w:pPr>
      <w:r>
        <w:t xml:space="preserve">Educational institutions should update their curricula to include modern welding technologies and entrepreneurship skills. This will prepare the next generation of welders not just for labor, but for business ownership and advanced technical roles. Moreover, promoting the trade as a respectable career option through awareness campaigns can attract more youth in Kenya Nairobi to pursue vocational training.</w:t>
      </w:r>
    </w:p>
    <w:bookmarkEnd w:id="26"/>
    <w:bookmarkStart w:id="27" w:name="conclusion"/>
    <w:p>
      <w:pPr>
        <w:pStyle w:val="Heading2"/>
      </w:pPr>
      <w:r>
        <w:t xml:space="preserve">8. Conclusion</w:t>
      </w:r>
    </w:p>
    <w:p>
      <w:pPr>
        <w:pStyle w:val="FirstParagraph"/>
      </w:pPr>
      <w:r>
        <w:t xml:space="preserve">In conclusion, the welder is an indispensable element of the industrial fabric of Kenya Nairobi. From ensuring the structural integrity of skyscrapers to maintaining local automotive fleets, their work underpins daily life and economic activity in the capital city. While challenges regarding safety, certification, and technology adoption persist, there are clear pathways for improvement through policy enforcement and educational reform. As Kenya continues to position itself as a regional industrial hub, elevating the status of the welder profession in Kenya Nairobi is vital. It requires a concerted effort from government regulators, educational institutions, and industry leaders to ensure that welders are equipped with the skills, safety gear, and professional recognition they deserve. By doing so, Kenya Nairobi can sustain its growth trajectory while ensuring safe and equitable working conditions for its skilled workforce.</w:t>
      </w:r>
    </w:p>
    <w:p>
      <w:pPr>
        <w:pStyle w:val="BodyText"/>
      </w:pPr>
      <w:r>
        <w:br/>
      </w:r>
      <w:r>
        <w:br/>
      </w:r>
    </w:p>
    <w:p>
      <w:pPr>
        <w:pStyle w:val="BodyText"/>
      </w:pPr>
      <w:r>
        <w:rPr>
          <w:iCs/>
          <w:i/>
        </w:rPr>
        <w:t xml:space="preserve">This term paper has been prepared in accordance with academic standards for analysis of industrial trades within the Kenyan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Welder in Kenya Nairobi</dc:title>
  <dc:creator/>
  <dc:language>en</dc:language>
  <cp:keywords/>
  <dcterms:created xsi:type="dcterms:W3CDTF">2026-07-29T08:37:13Z</dcterms:created>
  <dcterms:modified xsi:type="dcterms:W3CDTF">2026-07-29T08:37:13Z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