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Morocco</w:t>
      </w:r>
      <w:r>
        <w:t xml:space="preserve"> </w:t>
      </w:r>
      <w:r>
        <w:t xml:space="preserve">Casablanca</w:t>
      </w:r>
    </w:p>
    <w:bookmarkStart w:id="29" w:name="Xc090e896cb4ee514cbe3289094a8c96543069c2"/>
    <w:p>
      <w:pPr>
        <w:pStyle w:val="Heading1"/>
      </w:pPr>
      <w:r>
        <w:t xml:space="preserve">The Critical Role of the Welder in the Industrial Evolution of Morocco Casablanca</w:t>
      </w:r>
    </w:p>
    <w:p>
      <w:pPr>
        <w:pStyle w:val="FirstParagraph"/>
      </w:pPr>
      <w:r>
        <w:rPr>
          <w:bCs/>
          <w:b/>
        </w:rPr>
        <w:t xml:space="preserve">A Term Paper on Skilled Labor, Economic Development, and Technical Infrastructure</w:t>
      </w:r>
    </w:p>
    <w:p>
      <w:pPr>
        <w:pStyle w:val="BodyText"/>
      </w:pPr>
      <w:r>
        <w:rPr>
          <w:bCs/>
          <w:b/>
        </w:rPr>
        <w:t xml:space="preserve">Abstract:</w:t>
      </w:r>
      <w:r>
        <w:t xml:space="preserve"> </w:t>
      </w:r>
      <w:r>
        <w:t xml:space="preserve">This term paper explores the multifaceted role of the skilled welder within the industrial landscape of Morocco Casablanca. As Casablanca transforms into a leading economic hub in North Africa, the demand for high-precision fabrication and maintenance services has surged. This document analyzes how specialized welding skills contribute to major sectors such as automotive manufacturing, shipbuilding at Tanger Med’s adjacent logistics network, and renewable energy infrastructure. Furthermore, it addresses the challenges regarding vocational training standards and safety regulations specific to the Moroccan context.</w:t>
      </w:r>
    </w:p>
    <w:bookmarkStart w:id="20" w:name="introduction"/>
    <w:p>
      <w:pPr>
        <w:pStyle w:val="Heading2"/>
      </w:pPr>
      <w:r>
        <w:t xml:space="preserve">1. Introduction</w:t>
      </w:r>
    </w:p>
    <w:p>
      <w:pPr>
        <w:pStyle w:val="FirstParagraph"/>
      </w:pPr>
      <w:r>
        <w:t xml:space="preserve">In the contemporary industrial arena, metal fabrication serves as the backbone of economic stability and growth. At the heart of this sector lies a critical profession: that of the welder. In Morocco, specifically within its largest metropolitan and economic center, Casablanca, the significance of welding professionals extends far beyond simple construction tasks. The city stands as an engine for national development, hosting over half a thousand industrial enterprises ranging from automotive giants to agro-food processing plants. Consequently, understanding the dynamics surrounding the</w:t>
      </w:r>
      <w:r>
        <w:t xml:space="preserve"> </w:t>
      </w:r>
      <w:r>
        <w:rPr>
          <w:bCs/>
          <w:b/>
        </w:rPr>
        <w:t xml:space="preserve">Welder</w:t>
      </w:r>
      <w:r>
        <w:t xml:space="preserve"> </w:t>
      </w:r>
      <w:r>
        <w:t xml:space="preserve">in</w:t>
      </w:r>
      <w:r>
        <w:t xml:space="preserve"> </w:t>
      </w:r>
      <w:r>
        <w:rPr>
          <w:bCs/>
          <w:b/>
        </w:rPr>
        <w:t xml:space="preserve">Morocco Casablanca</w:t>
      </w:r>
      <w:r>
        <w:t xml:space="preserve"> </w:t>
      </w:r>
      <w:r>
        <w:t xml:space="preserve">is essential for comprehending how local industries maintain competitiveness on a global scale.</w:t>
      </w:r>
    </w:p>
    <w:p>
      <w:pPr>
        <w:pStyle w:val="BodyText"/>
      </w:pPr>
      <w:r>
        <w:t xml:space="preserve">This term paper aims to dissect the evolving responsibilities of welders in this specific geographic and economic context. It will examine the intersection of traditional craftsmanship with modern technological demands, highlighting why skilled manual labor remains indispensable despite increasing automation in manufacturing processes.</w:t>
      </w:r>
    </w:p>
    <w:bookmarkEnd w:id="20"/>
    <w:bookmarkStart w:id="21" w:name="the-industrial-context-of-casablanca"/>
    <w:p>
      <w:pPr>
        <w:pStyle w:val="Heading2"/>
      </w:pPr>
      <w:r>
        <w:t xml:space="preserve">2. The Industrial Context of Casablanca</w:t>
      </w:r>
    </w:p>
    <w:p>
      <w:pPr>
        <w:pStyle w:val="FirstParagraph"/>
      </w:pPr>
      <w:r>
        <w:t xml:space="preserve">To fully appreciate the role of the welder, one must first understand the industrial ecosystem of Morocco Casablanca. Historically known as the economic capital, Casablanca has seen a dramatic shift toward high-value-added industries. The city is home to major industrial zones such as Berrechid and Nouaceur, which house factories producing vehicles for export under international brands.</w:t>
      </w:r>
    </w:p>
    <w:p>
      <w:pPr>
        <w:pStyle w:val="BodyText"/>
      </w:pPr>
      <w:r>
        <w:t xml:space="preserve">Furthermore, the logistics sector in Casablanca continues to expand due its strategic location on the Atlantic coast. While major port activities are increasingly centered at Tanger Med, Casablanca remains a critical hub for maintenance, repair, and overhaul (MRO) services. Ships entering and leaving the Port of Casa-Jorf Lasfar require extensive structural integrity checks and repairs, tasks that are predominantly performed by certified welders. Therefore, the</w:t>
      </w:r>
      <w:r>
        <w:t xml:space="preserve"> </w:t>
      </w:r>
      <w:r>
        <w:rPr>
          <w:bCs/>
          <w:b/>
        </w:rPr>
        <w:t xml:space="preserve">Morocco Casablanca</w:t>
      </w:r>
      <w:r>
        <w:t xml:space="preserve"> </w:t>
      </w:r>
      <w:r>
        <w:t xml:space="preserve">region relies heavily on a steady supply of qualified personnel capable of executing complex metal joins under strict quality control standards.</w:t>
      </w:r>
    </w:p>
    <w:bookmarkEnd w:id="21"/>
    <w:bookmarkStart w:id="24" w:name="the-evolving-role-of-the-modern-welder"/>
    <w:p>
      <w:pPr>
        <w:pStyle w:val="Heading2"/>
      </w:pPr>
      <w:r>
        <w:t xml:space="preserve">3. The Evolving Role of the Modern Welder</w:t>
      </w:r>
    </w:p>
    <w:p>
      <w:pPr>
        <w:pStyle w:val="FirstParagraph"/>
      </w:pPr>
      <w:r>
        <w:t xml:space="preserve">The traditional image of welding as merely a heavy-duty, manual labor task is outdated. In the context of modern industrial parks in Morocco Casablanca, the welder has evolved into a technical specialist. Modern welding operations require proficiency in various techniques, including Gas Tungsten Arc Welding (GTAW), Metal Inert Gas (GMAW), and Flux-Cored Arc Welding (FCAW).</w:t>
      </w:r>
    </w:p>
    <w:bookmarkStart w:id="22" w:name="precision-and-quality-assurance"/>
    <w:p>
      <w:pPr>
        <w:pStyle w:val="Heading3"/>
      </w:pPr>
      <w:r>
        <w:t xml:space="preserve">3.1 Precision and Quality Assurance</w:t>
      </w:r>
    </w:p>
    <w:p>
      <w:pPr>
        <w:pStyle w:val="FirstParagraph"/>
      </w:pPr>
      <w:r>
        <w:t xml:space="preserve">In the automotive sector located around Casablanca, welders are responsible for joining chassis components that must meet stringent international safety standards. A single defect can compromise vehicle safety, leading to massive recalls. Therefore, welders in this region undergo rigorous testing to certify their ability to produce flawless seams on high-strength steels and aluminum alloys used in modern car bodies.</w:t>
      </w:r>
    </w:p>
    <w:bookmarkEnd w:id="22"/>
    <w:bookmarkStart w:id="23" w:name="adaptation-to-new-materials"/>
    <w:p>
      <w:pPr>
        <w:pStyle w:val="Heading3"/>
      </w:pPr>
      <w:r>
        <w:t xml:space="preserve">3.2 Adaptation to New Materials</w:t>
      </w:r>
    </w:p>
    <w:p>
      <w:pPr>
        <w:pStyle w:val="FirstParagraph"/>
      </w:pPr>
      <w:r>
        <w:t xml:space="preserve">The push for sustainable engineering in Morocco Casablanca has led industries to adopt lighter, more efficient materials. Welders must now possess the skills to join composite metals and specialized alloys that are common in aerospace and renewable energy installations. This adaptability ensures that local industries can innovate without relying solely on foreign expertise.</w:t>
      </w:r>
    </w:p>
    <w:bookmarkEnd w:id="23"/>
    <w:bookmarkEnd w:id="24"/>
    <w:bookmarkStart w:id="25" w:name="challenges-in-workforce-development"/>
    <w:p>
      <w:pPr>
        <w:pStyle w:val="Heading2"/>
      </w:pPr>
      <w:r>
        <w:t xml:space="preserve">4. Challenges in Workforce Development</w:t>
      </w:r>
    </w:p>
    <w:p>
      <w:pPr>
        <w:pStyle w:val="FirstParagraph"/>
      </w:pPr>
      <w:r>
        <w:t xml:space="preserve">Despite the high demand, there is a noticeable gap between the supply of qualified welders and the requirements of employers in Morocco Casablanca. Many educational institutions focus heavily on theoretical engineering rather than practical vocational skills. Consequently, many companies are forced to invest significantly in internal training programs.</w:t>
      </w:r>
    </w:p>
    <w:p>
      <w:pPr>
        <w:pStyle w:val="BodyText"/>
      </w:pPr>
      <w:r>
        <w:rPr>
          <w:bCs/>
          <w:b/>
        </w:rPr>
        <w:t xml:space="preserve">The Welder</w:t>
      </w:r>
      <w:r>
        <w:t xml:space="preserve"> </w:t>
      </w:r>
      <w:r>
        <w:t xml:space="preserve">profession also faces challenges regarding occupational safety and health (OSH). While regulations exist, enforcement can vary between large multinational corporations headquartered in Casablanca and smaller subcontracting workshops. Ensuring that every welder is equipped with proper protective gear and trained in safe handling of hazardous fumes remains a priority for policymakers.</w:t>
      </w:r>
    </w:p>
    <w:bookmarkEnd w:id="25"/>
    <w:bookmarkStart w:id="26" w:name="economic-impact-and-future-prospects"/>
    <w:p>
      <w:pPr>
        <w:pStyle w:val="Heading2"/>
      </w:pPr>
      <w:r>
        <w:t xml:space="preserve">5. Economic Impact and Future Prospects</w:t>
      </w:r>
    </w:p>
    <w:p>
      <w:pPr>
        <w:pStyle w:val="FirstParagraph"/>
      </w:pPr>
      <w:r>
        <w:t xml:space="preserve">The contribution of welding professionals to the GDP of Morocco Casablanca is substantial, though often indirect. By enabling faster production cycles and reducing downtime through effective maintenance, welders enhance overall productivity. As Morocco aims to become a green energy hub in Africa, the role of the welder will become even more prominent in building solar thermal plants and wind farm infrastructure across the region.</w:t>
      </w:r>
    </w:p>
    <w:p>
      <w:pPr>
        <w:pStyle w:val="BodyText"/>
      </w:pPr>
      <w:r>
        <w:t xml:space="preserve">Looking ahead, digitalization will play a crucial role. Robotic welding cells are becoming standard in large factories around Casablanca. However, these robots require skilled human operators and programmers—individuals who understand metallurgy as well as coding. Thus, the future welder in Morocco is likely to be a hybrid technician, bridging the gap between manual dexterity and digital control.</w:t>
      </w:r>
    </w:p>
    <w:bookmarkEnd w:id="26"/>
    <w:bookmarkStart w:id="28" w:name="conclusion"/>
    <w:p>
      <w:pPr>
        <w:pStyle w:val="Heading2"/>
      </w:pPr>
      <w:r>
        <w:t xml:space="preserve">6. Conclusion</w:t>
      </w:r>
    </w:p>
    <w:p>
      <w:pPr>
        <w:pStyle w:val="FirstParagraph"/>
      </w:pPr>
      <w:r>
        <w:t xml:space="preserve">In conclusion, the welder is not merely a constructor of metal but a vital architect of industrial capability in Morocco Casablanca. The city’s status as an economic powerhouse relies on its ability to maintain high standards in manufacturing and logistics, both of which are underpinned by skilled welding practices. As global markets demand greater precision and sustainability, the training and certification frameworks for welders must evolve accordingly.</w:t>
      </w:r>
    </w:p>
    <w:p>
      <w:pPr>
        <w:pStyle w:val="BodyText"/>
      </w:pPr>
      <w:r>
        <w:t xml:space="preserve">For Morocco Casablanca to sustain its competitive edge, investment in vocational education that targets modern welding technologies is imperative. By empowering the local workforce with advanced skills, the region can ensure that its industrial sector remains robust, safe, and innovative for decades to come.</w:t>
      </w:r>
    </w:p>
    <w:bookmarkStart w:id="27" w:name="references"/>
    <w:p>
      <w:pPr>
        <w:pStyle w:val="Heading3"/>
      </w:pPr>
      <w:r>
        <w:t xml:space="preserve">References</w:t>
      </w:r>
    </w:p>
    <w:p>
      <w:pPr>
        <w:numPr>
          <w:ilvl w:val="0"/>
          <w:numId w:val="1001"/>
        </w:numPr>
        <w:pStyle w:val="Compact"/>
      </w:pPr>
      <w:r>
        <w:t xml:space="preserve">Haut-Commissariat au Plan (HCP). (2022). *Labor Market Trends in Casablanca*. Rabat: HCP Publications.</w:t>
      </w:r>
    </w:p>
    <w:p>
      <w:pPr>
        <w:numPr>
          <w:ilvl w:val="0"/>
          <w:numId w:val="1001"/>
        </w:numPr>
        <w:pStyle w:val="Compact"/>
      </w:pPr>
      <w:r>
        <w:t xml:space="preserve">Afrique Invest. (2023). *Industrial Zones and Foreign Direct Investment in Morocco*. Casablanca Business Review.</w:t>
      </w:r>
    </w:p>
    <w:p>
      <w:pPr>
        <w:numPr>
          <w:ilvl w:val="0"/>
          <w:numId w:val="1001"/>
        </w:numPr>
        <w:pStyle w:val="Compact"/>
      </w:pPr>
      <w:r>
        <w:t xml:space="preserve">Moroccan Association of Welders and Non-Destructive Testing. (2021). *Standards for Certification in North Africa*. Technical Journal.</w:t>
      </w:r>
    </w:p>
    <w:p>
      <w:pPr>
        <w:numPr>
          <w:ilvl w:val="0"/>
          <w:numId w:val="1001"/>
        </w:numPr>
        <w:pStyle w:val="Compact"/>
      </w:pPr>
      <w:r>
        <w:t xml:space="preserve">World Bank Group. (2020). *Morocco Economic Monitor: The Role of Skilled Labor in Industrialization*. Washington, DC.</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Welders in the Industrial Evolution of Morocco Casablanca</dc:title>
  <dc:creator/>
  <dc:language>en</dc:language>
  <cp:keywords/>
  <dcterms:created xsi:type="dcterms:W3CDTF">2026-07-29T17:57:27Z</dcterms:created>
  <dcterms:modified xsi:type="dcterms:W3CDTF">2026-07-29T17:57:27Z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