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Welders</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Peru</w:t>
      </w:r>
      <w:r>
        <w:t xml:space="preserve"> </w:t>
      </w:r>
      <w:r>
        <w:t xml:space="preserve">Lima</w:t>
      </w:r>
    </w:p>
    <w:bookmarkStart w:id="26" w:name="term-paper"/>
    <w:p>
      <w:pPr>
        <w:pStyle w:val="Heading1"/>
      </w:pPr>
      <w:r>
        <w:t xml:space="preserve">Term Paper</w:t>
      </w:r>
    </w:p>
    <w:p>
      <w:pPr>
        <w:pStyle w:val="FirstParagraph"/>
      </w:pPr>
      <w:r>
        <w:rPr>
          <w:bCs/>
          <w:b/>
        </w:rPr>
        <w:t xml:space="preserve">Title:</w:t>
      </w:r>
      <w:r>
        <w:t xml:space="preserve"> </w:t>
      </w:r>
    </w:p>
    <w:p>
      <w:pPr>
        <w:pStyle w:val="BodyText"/>
      </w:pPr>
      <w:r>
        <w:t xml:space="preserve">The Critical Role of Welders in the Industrial Development of Peru Lima: Skills, Safety, and Economic Impact.</w:t>
      </w:r>
    </w:p>
    <w:bookmarkStart w:id="20" w:name="i.-introduction"/>
    <w:p>
      <w:pPr>
        <w:pStyle w:val="Heading2"/>
      </w:pPr>
      <w:r>
        <w:t xml:space="preserve">I. Introduction</w:t>
      </w:r>
    </w:p>
    <w:p>
      <w:pPr>
        <w:pStyle w:val="FirstParagraph"/>
      </w:pPr>
      <w:r>
        <w:t xml:space="preserve">In the contemporary landscape of global industrialization, specialized technical skills serve as the backbone of economic growth and infrastructural stability. Among these essential trades, welding stands out not merely as a fabrication technique but as a fundamental pillar supporting modern construction, manufacturing, and mining sectors. This Term Paper aims to explore the multifaceted role of the Welder within the specific socio-economic context of Peru Lima. As one of the most populous cities in South America and an economic hub for Latin America, Peru Lima presents unique challenges and opportunities for industrial development.</w:t>
      </w:r>
    </w:p>
    <w:p>
      <w:pPr>
        <w:pStyle w:val="BodyText"/>
      </w:pPr>
      <w:r>
        <w:t xml:space="preserve">The significance of this study lies in understanding how local demand for skilled labor intersects with national industrial policies. In Peru Lima, the need for robust infrastructure to support a growing urban population requires extensive metallurgical applications. Consequently, the professional profile of the Welder has evolved from a manual laborer to a certified technical specialist. This paper will analyze the current state of welding education in Peru Lima, examine safety protocols required by international standards, and discuss how these factors contribute to the broader economic narrative of Peruvian industry.</w:t>
      </w:r>
    </w:p>
    <w:bookmarkEnd w:id="20"/>
    <w:bookmarkStart w:id="21" w:name="ii.-the-industrial-context-of-peru-lima"/>
    <w:p>
      <w:pPr>
        <w:pStyle w:val="Heading2"/>
      </w:pPr>
      <w:r>
        <w:t xml:space="preserve">II. The Industrial Context of Peru Lima</w:t>
      </w:r>
    </w:p>
    <w:p>
      <w:pPr>
        <w:pStyle w:val="FirstParagraph"/>
      </w:pPr>
      <w:r>
        <w:t xml:space="preserve">To understand why a Term Paper focusing on the Welder is pertinent today, one must first analyze the industrial ecosystem of Peru Lima. Historically, Peru’s economy has been heavily reliant on mining and natural resources. However, in recent decades, there has been a significant shift toward diversification into manufacturing, automotive assembly, food processing for export (agribusiness), and heavy civil engineering. Peru Lima serves as the central node for these activities due to its port infrastructure and proximity to major consumer markets.</w:t>
      </w:r>
    </w:p>
    <w:p>
      <w:pPr>
        <w:pStyle w:val="BodyText"/>
      </w:pPr>
      <w:r>
        <w:t xml:space="preserve">The city’s rapid urbanization has necessitated massive investments in public works, including highways, bridges, metro systems, and residential complexes. These projects are heavily dependent on steel structures and pipelines that require precise welding techniques. Furthermore, the resurgence of the manufacturing sector in Peru Lima has created a demand for high-quality fabrication work. For instance, local factories producing metal components for automobiles or machinery require welders who can perform TIG (Tungsten Inert Gas) and MIG (Metal Inert Gas) welding with minimal defects to meet international quality standards. Without a competent workforce of Welders in Peru Lima, these industries would face bottlenecks in production and compliance failures in export markets.</w:t>
      </w:r>
    </w:p>
    <w:bookmarkEnd w:id="21"/>
    <w:bookmarkStart w:id="22" w:name="Xc65c1faf2d59355931a405f832590829c53c2ca"/>
    <w:p>
      <w:pPr>
        <w:pStyle w:val="Heading2"/>
      </w:pPr>
      <w:r>
        <w:t xml:space="preserve">III. Technical Competence and Educational Requirements</w:t>
      </w:r>
    </w:p>
    <w:p>
      <w:pPr>
        <w:pStyle w:val="FirstParagraph"/>
      </w:pPr>
      <w:r>
        <w:t xml:space="preserve">The role of the modern Welder extends far beyond joining metal pieces; it involves a deep understanding of metallurgy, geometry, thermal dynamics, and blueprint reading. In Peru Lima, technical education has responded to these needs through specialized institutes and vocational training programs offered by technical universities and private academies. A comprehensive Term Paper on this subject must highlight that the quality of a Welder is directly correlated with the rigor of their training.</w:t>
      </w:r>
    </w:p>
    <w:p>
      <w:pPr>
        <w:pStyle w:val="BodyText"/>
      </w:pPr>
      <w:r>
        <w:t xml:space="preserve">Currently, many aspiring welders in Peru Lima undergo certification processes recognized by international bodies such as AWS (American Welding Society) or ISO standards. These certifications are crucial because they validate the worker’s ability to perform specific welding procedures under strict parameters. For example, a welder working on structural steel for high-rise buildings in Lima must pass rigorous tests regarding tensile strength and fracture toughness of the welded joints. The educational landscape in Peru Lima is gradually shifting towards integrating theoretical knowledge with practical application, ensuring that graduates are not only skilled technicians but also problem-solvers capable of adapting to new technologies like robotic welding automation.</w:t>
      </w:r>
    </w:p>
    <w:p>
      <w:pPr>
        <w:pStyle w:val="BodyText"/>
      </w:pPr>
      <w:r>
        <w:t xml:space="preserve">Moreover, language proficiency and technical terminology in English have become increasingly important for welders working on multinational projects within Peru Lima. Many large-scale infrastructure projects in the country are financed or managed by foreign entities requiring communication with international engineering teams. Therefore, the ideal candidate profile for a Welder in this region includes both high-level technical skills and cross-cultural communication abilities.</w:t>
      </w:r>
    </w:p>
    <w:bookmarkEnd w:id="22"/>
    <w:bookmarkStart w:id="23" w:name="X6af4811959ad10ff954b5f3273036f86f4d2885"/>
    <w:p>
      <w:pPr>
        <w:pStyle w:val="Heading2"/>
      </w:pPr>
      <w:r>
        <w:t xml:space="preserve">IV. Health, Safety, and Environmental Standards</w:t>
      </w:r>
    </w:p>
    <w:p>
      <w:pPr>
        <w:pStyle w:val="FirstParagraph"/>
      </w:pPr>
      <w:r>
        <w:t xml:space="preserve">A critical aspect of any Term Paper discussing industrial trades is the assessment of occupational health and safety. Welding is inherently hazardous, involving exposure to intense heat, ultraviolet radiation, toxic fumes, and high-pressure gases. In Peru Lima, where climate conditions can vary from humid coastal areas to specific microclimates within industrial zones like Callao or the northern outskirts of Lima workplace safety protocols are paramount.</w:t>
      </w:r>
    </w:p>
    <w:p>
      <w:pPr>
        <w:pStyle w:val="BodyText"/>
      </w:pPr>
      <w:r>
        <w:t xml:space="preserve">Regulatory frameworks enforced by SUNAFIL (Superintendencia Nacional de Fiscalización Laboral) in Peru mandate strict adherence to safety standards. Employers must provide personal protective equipment (PPE), adequate ventilation systems, and regular health monitoring for welders. This Term Paper argues that the professionalization of the Welder role includes a strong emphasis on safety culture. A skilled welder is not just one who produces strong joints, but one who works safely to prevent long-term health issues such as respiratory diseases from inhaling metal fumes or eye damage from arc radiation.</w:t>
      </w:r>
    </w:p>
    <w:p>
      <w:pPr>
        <w:pStyle w:val="BodyText"/>
      </w:pPr>
      <w:r>
        <w:t xml:space="preserve">Furthermore, environmental regulations in Peru Lima are becoming stricter regarding waste management and chemical handling. Welders must be trained in the proper disposal of consumables and the safe storage of gases. This aligns with global sustainability goals and enhances the image of Peruvian industry as responsible and compliant with international environmental norms.</w:t>
      </w:r>
    </w:p>
    <w:bookmarkEnd w:id="23"/>
    <w:bookmarkStart w:id="24" w:name="v.-economic-impact-and-future-outlook"/>
    <w:p>
      <w:pPr>
        <w:pStyle w:val="Heading2"/>
      </w:pPr>
      <w:r>
        <w:t xml:space="preserve">V. Economic Impact and Future Outlook</w:t>
      </w:r>
    </w:p>
    <w:p>
      <w:pPr>
        <w:pStyle w:val="FirstParagraph"/>
      </w:pPr>
      <w:r>
        <w:t xml:space="preserve">The employment sector dedicated to welding contributes significantly to GDP in Peru Lima by enabling other industries to function efficiently. The multiplier effect is substantial: a single welder enables the construction of machinery that creates dozens of jobs in manufacturing, logistics, and sales. As Peru Lima continues to attract foreign direct investment (FDI) due to its strategic location and trade agreements with major economies like the United States and China, the demand for high-quality welding services will inevitably rise.</w:t>
      </w:r>
    </w:p>
    <w:p>
      <w:pPr>
        <w:pStyle w:val="BodyText"/>
      </w:pPr>
      <w:r>
        <w:t xml:space="preserve">Looking forward, automation presents both a challenge and an opportunity for Welders in Peru Lima. While robotic arms are taking over repetitive tasks in mass production facilities, they cannot replace the need for human expertise in complex repairs, custom fabrication, and on-site construction work. Therefore, the future welder must be adaptable. Educational institutions in Peru Lima are encouraged to update their curricula to include programming basics for welding robots alongside traditional manual techniques.</w:t>
      </w:r>
    </w:p>
    <w:bookmarkEnd w:id="24"/>
    <w:bookmarkStart w:id="25" w:name="vi.-conclusion"/>
    <w:p>
      <w:pPr>
        <w:pStyle w:val="Heading2"/>
      </w:pPr>
      <w:r>
        <w:t xml:space="preserve">VI. Conclusion</w:t>
      </w:r>
    </w:p>
    <w:p>
      <w:pPr>
        <w:pStyle w:val="FirstParagraph"/>
      </w:pPr>
      <w:r>
        <w:t xml:space="preserve">In conclusion, this Term Paper has elucidated the vital importance of the Welder profession within the dynamic industrial environment of Peru Lima. From supporting critical infrastructure projects to facilitating export-oriented manufacturing, welders are indispensable agents of economic stability and growth. The evolution of this trade requires a commitment to high-quality technical education, strict adherence to safety standards, and adaptability to technological advancements.</w:t>
      </w:r>
    </w:p>
    <w:p>
      <w:pPr>
        <w:pStyle w:val="BodyText"/>
      </w:pPr>
      <w:r>
        <w:t xml:space="preserve">As Peru Lima strives for greater industrial competitiveness on the global stage, investing in the training and certification of welders remains a strategic imperative. Policymakers, educational institutions, and industry leaders must collaborate to ensure that the workforce meets international standards. By doing so, they not only empower individual workers with lucrative career opportunities but also strengthen the foundational capabilities of Peru’s industrial sector. The welder is thus recognized not merely as a craftsman of metal, but as a key architect of modern Peru Lima.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Welders in the Industrial Development of Peru Lima</dc:title>
  <dc:creator/>
  <dc:language>en</dc:language>
  <cp:keywords/>
  <dcterms:created xsi:type="dcterms:W3CDTF">2026-07-29T08:28:24Z</dcterms:created>
  <dcterms:modified xsi:type="dcterms:W3CDTF">2026-07-29T08:28:24Z</dcterms:modified>
</cp:coreProperties>
</file>

<file path=docProps/custom.xml><?xml version="1.0" encoding="utf-8"?>
<Properties xmlns="http://schemas.openxmlformats.org/officeDocument/2006/custom-properties" xmlns:vt="http://schemas.openxmlformats.org/officeDocument/2006/docPropsVTypes"/>
</file>