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Importance</w:t>
      </w:r>
      <w:r>
        <w:t xml:space="preserve"> </w:t>
      </w:r>
      <w:r>
        <w:t xml:space="preserve">and</w:t>
      </w:r>
      <w:r>
        <w:t xml:space="preserve"> </w:t>
      </w:r>
      <w:r>
        <w:t xml:space="preserve">Operational</w:t>
      </w:r>
      <w:r>
        <w:t xml:space="preserve"> </w:t>
      </w:r>
      <w:r>
        <w:t xml:space="preserve">Nuances</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term-paper"/>
    <w:p>
      <w:pPr>
        <w:pStyle w:val="Heading1"/>
      </w:pPr>
      <w:r>
        <w:t xml:space="preserve">Term Paper</w:t>
      </w:r>
    </w:p>
    <w:p>
      <w:pPr>
        <w:pStyle w:val="FirstParagraph"/>
      </w:pPr>
      <w:r>
        <w:br/>
      </w:r>
      <w:r>
        <w:br/>
      </w:r>
    </w:p>
    <w:p>
      <w:pPr>
        <w:pStyle w:val="BodyText"/>
      </w:pPr>
      <w:r>
        <w:rPr>
          <w:bCs/>
          <w:b/>
        </w:rPr>
        <w:t xml:space="preserve">Title:</w:t>
      </w:r>
      <w:r>
        <w:t xml:space="preserve">The Strategic Importance and Operational Nuances of the Welder in Russia Saint Petersburg</w:t>
      </w:r>
    </w:p>
    <w:p>
      <w:pPr>
        <w:pStyle w:val="BodyText"/>
      </w:pPr>
      <w:r>
        <w:br/>
      </w:r>
    </w:p>
    <w:p>
      <w:pPr>
        <w:pStyle w:val="BodyText"/>
      </w:pPr>
      <w:r>
        <w:rPr>
          <w:bCs/>
          <w:b/>
        </w:rPr>
        <w:t xml:space="preserve">Date:</w:t>
      </w:r>
      <w:r>
        <w:t xml:space="preserve">October 26, 2023</w:t>
      </w:r>
    </w:p>
    <w:p>
      <w:pPr>
        <w:pStyle w:val="BodyText"/>
      </w:pPr>
      <w:r>
        <w:br/>
      </w:r>
    </w:p>
    <w:p>
      <w:pPr>
        <w:pStyle w:val="BodyText"/>
      </w:pPr>
      <w:r>
        <w:rPr>
          <w:bCs/>
          <w:b/>
        </w:rPr>
        <w:t xml:space="preserve">Institutional Context:</w:t>
      </w:r>
      <w:r>
        <w:t xml:space="preserve">Industrial Engineering and Labor Market Analysis</w:t>
      </w:r>
    </w:p>
    <w:bookmarkEnd w:id="20"/>
    <w:bookmarkStart w:id="22" w:name="Xe09c6f4366dfe928e30aa099b211174c50cda1f"/>
    <w:p>
      <w:pPr>
        <w:pStyle w:val="Heading1"/>
      </w:pPr>
      <w:r>
        <w:t xml:space="preserve">I. Introduction: The Industrial Backbone of Russia Saint Petersburg</w:t>
      </w:r>
    </w:p>
    <w:p>
      <w:pPr>
        <w:pStyle w:val="FirstParagraph"/>
      </w:pPr>
      <w:r>
        <w:t xml:space="preserve">The industrial landscape of the Russian Federation is vast, heterogeneous, and deeply rooted in heavy manufacturing traditions. At the heart of this industrial engine lies a critical role that transcends mere manual labor: the position of the Welder. This Term Paper aims to analyze the multifaceted nature of welding within a highly specific geographic and economic context: Russia Saint Petersburg. As one of Russia’s primary ports, cultural capitals, and emerging industrial hubs, Russia Saint Petersburg presents unique challenges and opportunities for welders. The city’s proximity to water bodies necessitates robust maritime infrastructure maintenance, while its growing construction sector demands high-precision structural welding. This document explores the technical skills required of a Welder in this region, the regulatory environment dictated by Russian industrial standards (GOST), and the socio-economic significance of this profession within Russia Saint Petersburg.</w:t>
      </w:r>
    </w:p>
    <w:bookmarkStart w:id="21" w:name="contextualizing-russia-saint-petersburg"/>
    <w:p>
      <w:pPr>
        <w:pStyle w:val="Heading2"/>
      </w:pPr>
      <w:r>
        <w:t xml:space="preserve">1.1 Contextualizing Russia Saint Petersburg</w:t>
      </w:r>
    </w:p>
    <w:p>
      <w:pPr>
        <w:pStyle w:val="FirstParagraph"/>
      </w:pPr>
      <w:r>
        <w:t xml:space="preserve">Russia Saint Petersburg is not merely a cultural icon; it is a logistical powerhouse. Located on the Neva River at the mouth of Lake Ladoga, it serves as the gateway between Eastern Europe and global markets. The city hosts massive shipyards, such as Admiralty Shipyards and Baltic Shipyard, which are pivotal to both civilian commercial shipping and naval defense projects. Consequently, the demand for a skilled Welder in Russia Saint Petersburg is driven by three main sectors: maritime construction (ships and offshore platforms), civil infrastructure development (bridges and high-rises), and heavy industry maintenance (petrochemical plants in the surrounding Leningrad Oblast). Understanding these sectors is prerequisite to understanding the specific needs of a Welder operating in this region.</w:t>
      </w:r>
    </w:p>
    <w:bookmarkEnd w:id="21"/>
    <w:bookmarkEnd w:id="22"/>
    <w:bookmarkStart w:id="25" w:name="X3d2c2096ad5407157b1f0dc0e74216f9d3be22c"/>
    <w:p>
      <w:pPr>
        <w:pStyle w:val="Heading1"/>
      </w:pPr>
      <w:r>
        <w:t xml:space="preserve">II. The Technical Profile of a Modern Welder</w:t>
      </w:r>
    </w:p>
    <w:p>
      <w:pPr>
        <w:pStyle w:val="FirstParagraph"/>
      </w:pPr>
      <w:r>
        <w:t xml:space="preserve">The archetype of the welder has evolved significantly over the past two decades. In Russia Saint Petersburg, where international collaborations and advanced technologies are increasingly common, the modern Welder must possess more than just manual dexterity. They are expected to have a comprehensive understanding of metallurgy, blueprint reading, and advanced welding techniques.</w:t>
      </w:r>
    </w:p>
    <w:bookmarkStart w:id="23" w:name="core-competencies"/>
    <w:p>
      <w:pPr>
        <w:pStyle w:val="Heading2"/>
      </w:pPr>
      <w:r>
        <w:t xml:space="preserve">2.1 Core Competencies</w:t>
      </w:r>
    </w:p>
    <w:p>
      <w:pPr>
        <w:pStyle w:val="FirstParagraph"/>
      </w:pPr>
      <w:r>
        <w:t xml:space="preserve">A proficient Welder in Russia Saint Petersburg must be fluent in various welding processes. Tungsten Inert Gas (TIG) welding is essential for high-purity applications, particularly in the aerospace and medical equipment sectors emerging within the city's industrial parks. Shielded Metal Arc Welding (SMAW) remains ubiquitous for structural steelworks due to its versatility on construction sites exposed to the harsh Baltic climate. Furthermore, Gas Metal Arc Welding (GMAW), or MIG welding, is increasingly preferred in mass-production environments such as automotive manufacturing plants located in the outskirts of Russia Saint Petersburg.</w:t>
      </w:r>
    </w:p>
    <w:bookmarkEnd w:id="23"/>
    <w:bookmarkStart w:id="24" w:name="Xffe5dc4fc4fc8ac87c2c8ebe91c4f879ff363c7"/>
    <w:p>
      <w:pPr>
        <w:pStyle w:val="Heading2"/>
      </w:pPr>
      <w:r>
        <w:t xml:space="preserve">2.2 Specialization: Marine and Arctic-Grade Welding</w:t>
      </w:r>
    </w:p>
    <w:p>
      <w:pPr>
        <w:pStyle w:val="FirstParagraph"/>
      </w:pPr>
      <w:r>
        <w:t xml:space="preserve">A distinct characteristic of the role of a Welder in Russia Saint Petersburg is the requirement for marine-grade expertise. The city’s shipbuilding industry demands welders who can work with specialized alloys resistant to saltwater corrosion and low temperatures. This specialization is critical because ships constructed or repaired in Russia Saint Petersburg often operate in Arctic conditions. Therefore, a Welder must understand how thermal expansion and contraction affect joint integrity, ensuring that welds do not crack under extreme cold. This level of specialization elevates the Welder from a general laborer to a specialized engineer-technician.</w:t>
      </w:r>
    </w:p>
    <w:bookmarkEnd w:id="24"/>
    <w:bookmarkEnd w:id="25"/>
    <w:bookmarkStart w:id="28" w:name="X4159ca62f2886be3f5ee8747eee827858213298"/>
    <w:p>
      <w:pPr>
        <w:pStyle w:val="Heading1"/>
      </w:pPr>
      <w:r>
        <w:t xml:space="preserve">III. Regulatory Framework and Certification</w:t>
      </w:r>
    </w:p>
    <w:p>
      <w:pPr>
        <w:pStyle w:val="FirstParagraph"/>
      </w:pPr>
      <w:r>
        <w:t xml:space="preserve">In Russia Saint Petersburg, as in the rest of the Russian Federation, welding is not unregulated. The profession is governed by strict safety and quality standards known collectively as GOST (State Standards). For any Welder aspiring to work on critical infrastructure or large-scale industrial projects in Russia Saint Petersburg, certification is non-negotiable.</w:t>
      </w:r>
    </w:p>
    <w:bookmarkStart w:id="26" w:name="gost-compliance"/>
    <w:p>
      <w:pPr>
        <w:pStyle w:val="Heading2"/>
      </w:pPr>
      <w:r>
        <w:t xml:space="preserve">3.1 GOST Compliance</w:t>
      </w:r>
    </w:p>
    <w:p>
      <w:pPr>
        <w:pStyle w:val="FirstParagraph"/>
      </w:pPr>
      <w:r>
        <w:t xml:space="preserve">The primary standard affecting the Welder is GOST 14776-76, which governs electric arc welding in protective gases. Additionally, welders involved in pressure vessel construction must adhere to stricter standards such as Rostechnadzor regulations. These regulations ensure that every weld produced by a Welder can be traced back to specific parameters and personnel accountability. In Russia Saint Petersburg, quality control is paramount due to the high cost of failure; a structural defect in a bridge or ship hull can have catastrophic economic and human consequences.</w:t>
      </w:r>
    </w:p>
    <w:bookmarkEnd w:id="26"/>
    <w:bookmarkStart w:id="27" w:name="international-standards"/>
    <w:p>
      <w:pPr>
        <w:pStyle w:val="Heading2"/>
      </w:pPr>
      <w:r>
        <w:t xml:space="preserve">3.2 International Standards</w:t>
      </w:r>
    </w:p>
    <w:p>
      <w:pPr>
        <w:pStyle w:val="FirstParagraph"/>
      </w:pPr>
      <w:r>
        <w:t xml:space="preserve">Furthermore, because Russia Saint Petersburg is an international port, many projects require adherence to international standards such as AWS (American Welding Society) or ISO (International Organization for Standardization). A competitive Welder in this region often holds dual certifications. This global integration means that the terminology and techniques taught in vocational schools in Russia Saint Petersburg are increasingly aligned with Western practices, facilitating a more mobile and globally competent workforce.</w:t>
      </w:r>
    </w:p>
    <w:bookmarkEnd w:id="27"/>
    <w:bookmarkEnd w:id="28"/>
    <w:bookmarkStart w:id="31" w:name="X2ec36dc272654e2a4816b9cd2be8c3a969b34e9"/>
    <w:p>
      <w:pPr>
        <w:pStyle w:val="Heading1"/>
      </w:pPr>
      <w:r>
        <w:t xml:space="preserve">IV. Socio-Economic Impact and Future Outlook</w:t>
      </w:r>
    </w:p>
    <w:bookmarkStart w:id="29" w:name="X129c109b303a4463cd0f084a6cb5b4fa71cc696"/>
    <w:p>
      <w:pPr>
        <w:pStyle w:val="Heading2"/>
      </w:pPr>
      <w:r>
        <w:t xml:space="preserve">4.1 Labor Market Dynamics in Russia Saint Petersburg</w:t>
      </w:r>
    </w:p>
    <w:p>
      <w:pPr>
        <w:pStyle w:val="FirstParagraph"/>
      </w:pPr>
      <w:r>
        <w:t xml:space="preserve">The demand for a Welder in Russia Saint Petersburg is currently outstripping supply, particularly for highly certified specialists. The region faces a demographic challenge common to many post-Soviet industrial cities: an aging workforce and a younger generation often drifting toward service or IT sectors. However, recent government incentives aimed at revitalizing heavy industry have made welding education more attractive. Vocational colleges in Russia Saint Petersburg are seeing increased enrollment as students recognize the stability and relatively high salaries associated with certified welding roles.</w:t>
      </w:r>
    </w:p>
    <w:bookmarkEnd w:id="29"/>
    <w:bookmarkStart w:id="30" w:name="automation-and-human-skill"/>
    <w:p>
      <w:pPr>
        <w:pStyle w:val="Heading2"/>
      </w:pPr>
      <w:r>
        <w:t xml:space="preserve">4.2 Automation and Human Skill</w:t>
      </w:r>
    </w:p>
    <w:p>
      <w:pPr>
        <w:pStyle w:val="FirstParagraph"/>
      </w:pPr>
      <w:r>
        <w:t xml:space="preserve">A common misconception is that automation will render the Welder obsolete. While robotic welding arms are prevalent in manufacturing lines, complex repairs, maritime construction, and on-site structural work require the adaptability of a human Welder. In Russia Saint Petersburg, where many projects are bespoke or located in confined spaces (such as inside ship hulls or underground pipe networks), human skill remains irreplaceable. The future of the Welder is not extinction but evolution; they will increasingly operate as technicians who oversee and program automated welding systems rather than just performing manual bead placement.</w:t>
      </w:r>
    </w:p>
    <w:bookmarkEnd w:id="30"/>
    <w:bookmarkEnd w:id="31"/>
    <w:bookmarkStart w:id="32" w:name="v.-conclusion"/>
    <w:p>
      <w:pPr>
        <w:pStyle w:val="Heading1"/>
      </w:pPr>
      <w:r>
        <w:t xml:space="preserve">V. Conclusion</w:t>
      </w:r>
    </w:p>
    <w:p>
      <w:pPr>
        <w:pStyle w:val="FirstParagraph"/>
      </w:pPr>
      <w:r>
        <w:t xml:space="preserve">In conclusion, the role of the Welder in Russia Saint Petersburg is a linchpin in the region’s industrial strategy. It is a profession that bridges traditional craftsmanship with modern engineering precision. From maintaining the aging infrastructure of a historic city to building cutting-edge vessels for Arctic navigation, Welders provide the structural integrity upon which Russia Saint Petersburg’s economy rests. As global standards converge and local industry expands, the necessity for highly skilled, certified professionals in this field will only grow. For policymakers and educational institutions in Russia Saint Petersburg, supporting the training and welfare of welders is not merely an economic imperative but a strategic necessity for national security and industrial sustainability.</w:t>
      </w:r>
    </w:p>
    <w:p>
      <w:pPr>
        <w:pStyle w:val="BodyText"/>
      </w:pPr>
      <w:r>
        <w:rPr>
          <w:iCs/>
          <w:i/>
        </w:rPr>
        <w:t xml:space="preserve">This Term Paper has been compiled with reference to general industrial trends in the Russian Federation. Specific regulations are subject to change by Rostechnadzor and local municipal authorities of Saint Petersburg.</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Importance and Operational Nuances of the Welder in Russia Saint Petersburg</dc:title>
  <dc:creator/>
  <dc:language>en</dc:language>
  <cp:keywords/>
  <dcterms:created xsi:type="dcterms:W3CDTF">2026-07-29T22:34:30Z</dcterms:created>
  <dcterms:modified xsi:type="dcterms:W3CDTF">2026-07-29T22:34:30Z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