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987e6df07fdb3e57ea9c646fbd20b0004b7eab4"/>
    <w:p>
      <w:pPr>
        <w:pStyle w:val="Heading1"/>
      </w:pPr>
      <w:r>
        <w:t xml:space="preserve">The Strategic Importance of the Welder in the Industrial Landscape of South Africa Johannesburg</w:t>
      </w:r>
    </w:p>
    <w:p>
      <w:pPr>
        <w:pStyle w:val="FirstParagraph"/>
      </w:pPr>
      <w:r>
        <w:rPr>
          <w:bCs/>
          <w:b/>
        </w:rPr>
        <w:t xml:space="preserve">A Term Paper Submitted for Industrial Studies</w:t>
      </w:r>
    </w:p>
    <w:p>
      <w:pPr>
        <w:pStyle w:val="BodyText"/>
      </w:pPr>
      <w:r>
        <w:t xml:space="preserve">Date: October 2023</w:t>
      </w:r>
    </w:p>
    <w:bookmarkStart w:id="20" w:name="introduction"/>
    <w:p>
      <w:pPr>
        <w:pStyle w:val="Heading2"/>
      </w:pPr>
      <w:r>
        <w:t xml:space="preserve">Introduction</w:t>
      </w:r>
    </w:p>
    <w:p>
      <w:pPr>
        <w:pStyle w:val="FirstParagraph"/>
      </w:pPr>
      <w:r>
        <w:t xml:space="preserve">The industrial sector serves as the economic backbone of the Republic of South Africa, with a significant portion of manufacturing, mining, and construction activities concentrated within its largest city. In this context, the</w:t>
      </w:r>
      <w:r>
        <w:t xml:space="preserve"> </w:t>
      </w:r>
      <w:r>
        <w:rPr>
          <w:bCs/>
          <w:b/>
        </w:rPr>
        <w:t xml:space="preserve">South Africa Johannesburg</w:t>
      </w:r>
      <w:r>
        <w:t xml:space="preserve"> </w:t>
      </w:r>
      <w:r>
        <w:t xml:space="preserve">region stands as a critical hub for heavy industry and infrastructure development. At the heart of these operations lies a skilled tradesperson who is indispensable to both maintenance and production: the</w:t>
      </w:r>
      <w:r>
        <w:t xml:space="preserve"> </w:t>
      </w:r>
      <w:r>
        <w:rPr>
          <w:bCs/>
          <w:b/>
        </w:rPr>
        <w:t xml:space="preserve">Welder</w:t>
      </w:r>
      <w:r>
        <w:t xml:space="preserve">. This term paper explores the multifaceted role of the welder, examining their technical significance, economic impact, safety requirements, and future prospects specifically within the unique industrial environment of Johannesburg. Understanding this profession is not merely an academic exercise but a necessity for grasping how South Africa maintains its status as a leading industrial power on the African continent.</w:t>
      </w:r>
    </w:p>
    <w:bookmarkEnd w:id="20"/>
    <w:bookmarkStart w:id="21" w:name="the-technical-role-of-the-welder"/>
    <w:p>
      <w:pPr>
        <w:pStyle w:val="Heading2"/>
      </w:pPr>
      <w:r>
        <w:t xml:space="preserve">The Technical Role of the Welder</w:t>
      </w:r>
    </w:p>
    <w:p>
      <w:pPr>
        <w:pStyle w:val="FirstParagraph"/>
      </w:pPr>
      <w:r>
        <w:t xml:space="preserve">The primary function of a welder is to join materials, typically metals or thermoplastics, usually by melting them together and adding a filler material to form a pool that cools into a strong joint. However, in the context of</w:t>
      </w:r>
      <w:r>
        <w:t xml:space="preserve"> </w:t>
      </w:r>
      <w:r>
        <w:rPr>
          <w:bCs/>
          <w:b/>
        </w:rPr>
        <w:t xml:space="preserve">South Africa Johannesburg</w:t>
      </w:r>
      <w:r>
        <w:t xml:space="preserve">, the scope of this role is far broader. Welders here are required to master various techniques such as Shielded Metal Arc Welding (SMAW), Gas Tungsten Arc Welding (GTAW), and Gas Metal Arc Welding (GMAW). These skills are critical for maintaining the structural integrity of mining equipment, which operates in harsh underground conditions. Furthermore, with Johannesburg being a major center for steel production and fabrication, welders are essential in constructing bridges, high-rise buildings, and industrial pipelines. The precision required in these tasks ensures that infrastructure can withstand the physical stresses of urbanization and heavy usage.</w:t>
      </w:r>
    </w:p>
    <w:bookmarkEnd w:id="21"/>
    <w:bookmarkStart w:id="22" w:name="X76ee282f3038dfa73c2bda86ced18f43bf5c320"/>
    <w:p>
      <w:pPr>
        <w:pStyle w:val="Heading2"/>
      </w:pPr>
      <w:r>
        <w:t xml:space="preserve">Economic Contributions to South Africa Johannesburg</w:t>
      </w:r>
    </w:p>
    <w:p>
      <w:pPr>
        <w:pStyle w:val="FirstParagraph"/>
      </w:pPr>
      <w:r>
        <w:t xml:space="preserve">The economic implications of skilled welding labor in</w:t>
      </w:r>
      <w:r>
        <w:t xml:space="preserve"> </w:t>
      </w:r>
      <w:r>
        <w:rPr>
          <w:bCs/>
          <w:b/>
        </w:rPr>
        <w:t xml:space="preserve">South Africa Johannesburg</w:t>
      </w:r>
      <w:r>
        <w:t xml:space="preserve"> </w:t>
      </w:r>
      <w:r>
        <w:t xml:space="preserve">are profound. The city is often referred to as the economic heart of the country, hosting numerous multinational corporations and local enterprises. The presence of a robust welding industry supports supply chains ranging from automotive manufacturing to aerospace components. When a welder in Johannesburg repairs critical machinery, they directly contribute to minimizing downtime for factories and mines, thereby sustaining national GDP growth. Additionally, the demand for welders drives vocational education and training institutions in Gauteng province to continually update their curricula, creating a cycle of skill development that benefits the broader workforce. Consequently, investing in welding infrastructure and human capital is viewed as a strategic economic imperative by government planners and private sector stakeholders alike.</w:t>
      </w:r>
    </w:p>
    <w:bookmarkEnd w:id="22"/>
    <w:bookmarkStart w:id="23" w:name="health-safety-and-regulatory-compliance"/>
    <w:p>
      <w:pPr>
        <w:pStyle w:val="Heading2"/>
      </w:pPr>
      <w:r>
        <w:t xml:space="preserve">Health, Safety, and Regulatory Compliance</w:t>
      </w:r>
    </w:p>
    <w:p>
      <w:pPr>
        <w:pStyle w:val="FirstParagraph"/>
      </w:pPr>
      <w:r>
        <w:t xml:space="preserve">Working as a</w:t>
      </w:r>
      <w:r>
        <w:t xml:space="preserve"> </w:t>
      </w:r>
      <w:r>
        <w:rPr>
          <w:bCs/>
          <w:b/>
        </w:rPr>
        <w:t xml:space="preserve">Welder</w:t>
      </w:r>
      <w:r>
        <w:t xml:space="preserve"> </w:t>
      </w:r>
      <w:r>
        <w:t xml:space="preserve">involves significant risks, including exposure to fumes, intense heat, ultraviolet radiation from the arc eye phenomenon (arc flash), and physical hazards associated with heavy machinery. In</w:t>
      </w:r>
      <w:r>
        <w:t xml:space="preserve"> </w:t>
      </w:r>
      <w:r>
        <w:rPr>
          <w:bCs/>
          <w:b/>
        </w:rPr>
        <w:t xml:space="preserve">South Africa Johannesburg</w:t>
      </w:r>
      <w:r>
        <w:t xml:space="preserve">, adherence to safety regulations is paramount. The Occupational Health and Safety Act dictates strict protocols for workplace environments. Welders must be proficient in using Personal Protective Equipment (PPE) such as respirators, welding helmets with appropriate filters, and flame-resistant clothing. Moreover, proper ventilation systems are crucial in enclosed workshop spaces common in dense urban industrial areas like those found around the CBD and industrial suburbs of Johannesburg. Failure to comply with these standards not only endangers individual workers but can also lead to severe legal liabilities for employers. Therefore, safety training is an integral component of any welding certification program offered in the region.</w:t>
      </w:r>
    </w:p>
    <w:bookmarkEnd w:id="23"/>
    <w:bookmarkStart w:id="24" w:name="challenges-and-future-prospects"/>
    <w:p>
      <w:pPr>
        <w:pStyle w:val="Heading2"/>
      </w:pPr>
      <w:r>
        <w:t xml:space="preserve">Challenges and Future Prospects</w:t>
      </w:r>
    </w:p>
    <w:p>
      <w:pPr>
        <w:pStyle w:val="FirstParagraph"/>
      </w:pPr>
      <w:r>
        <w:t xml:space="preserve">Despite its importance, the profession faces challenges including skills shortages and technological disruption. As automation and robotic welding systems become more prevalent in large-scale manufacturing plants across</w:t>
      </w:r>
      <w:r>
        <w:t xml:space="preserve"> </w:t>
      </w:r>
      <w:r>
        <w:rPr>
          <w:bCs/>
          <w:b/>
        </w:rPr>
        <w:t xml:space="preserve">South Africa Johannesburg</w:t>
      </w:r>
      <w:r>
        <w:t xml:space="preserve">, traditional hand-welding roles may evolve rather than disappear. This shift necessitates that welders adapt by acquiring additional skills in programming and operating automated machinery. Furthermore, there is a persistent challenge regarding the perception of vocational trades among younger generations, leading to potential gaps in future labor supply. To address this, initiatives promoting STEM education and apprenticeships are being intensified in Gauteng to ensure a steady pipeline of qualified artisans. The future welder will likely be a hybrid technician capable of both manual craftsmanship and digital interface management.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plays an unequivocally vital role in the industrial ecosystem of</w:t>
      </w:r>
      <w:r>
        <w:t xml:space="preserve"> </w:t>
      </w:r>
      <w:r>
        <w:rPr>
          <w:bCs/>
          <w:b/>
        </w:rPr>
        <w:t xml:space="preserve">South Africa Johannesburg</w:t>
      </w:r>
      <w:r>
        <w:t xml:space="preserve">. From ensuring the safety and reliability of mining equipment to facilitating urban development through construction, their expertise underpins much of the city’s economic activity. As technology advances and regulatory frameworks evolve, the demand for highly skilled welding professionals remains strong. It is imperative that stakeholders continue to support vocational training and innovation within this field. By doing so,</w:t>
      </w:r>
      <w:r>
        <w:t xml:space="preserve"> </w:t>
      </w:r>
      <w:r>
        <w:rPr>
          <w:bCs/>
          <w:b/>
        </w:rPr>
        <w:t xml:space="preserve">South Africa Johannesburg</w:t>
      </w:r>
      <w:r>
        <w:t xml:space="preserve"> </w:t>
      </w:r>
      <w:r>
        <w:t xml:space="preserve">can maintain its competitive edge in global markets while ensuring sustainable industrial growth and employment opportunities for its citizens. The welder, therefore, is not just a tradesperson but a cornerstone of modern industrial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South Africa Johannesburg</dc:title>
  <dc:creator/>
  <dc:language>en</dc:language>
  <cp:keywords/>
  <dcterms:created xsi:type="dcterms:W3CDTF">2026-07-29T19:53:00Z</dcterms:created>
  <dcterms:modified xsi:type="dcterms:W3CDTF">2026-07-29T19:53:00Z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