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Turkey</w:t>
      </w:r>
      <w:r>
        <w:t xml:space="preserve"> </w:t>
      </w:r>
      <w:r>
        <w:t xml:space="preserve">Istanbul</w:t>
      </w:r>
    </w:p>
    <w:bookmarkStart w:id="31" w:name="Xff7263763b11a054d4c058effe9fd975db9e51b"/>
    <w:p>
      <w:pPr>
        <w:pStyle w:val="Heading1"/>
      </w:pPr>
      <w:r>
        <w:t xml:space="preserve">The Critical Role of the Welder in the Industrial Landscape of Turkey Istanbul</w:t>
      </w:r>
    </w:p>
    <w:p>
      <w:pPr>
        <w:pStyle w:val="FirstParagraph"/>
      </w:pPr>
      <w:r>
        <w:rPr>
          <w:bCs/>
          <w:b/>
        </w:rPr>
        <w:t xml:space="preserve">Date:</w:t>
      </w:r>
      <w:r>
        <w:t xml:space="preserve"> </w:t>
      </w:r>
      <w:r>
        <w:t xml:space="preserve">May 24, 2024</w:t>
      </w:r>
      <w:r>
        <w:br/>
      </w:r>
      <w:r>
        <w:rPr>
          <w:iCs/>
          <w:i/>
          <w:bCs/>
          <w:b/>
        </w:rPr>
        <w:t xml:space="preserve">A Term Paper on Skilled Labor and Infrastructure Development</w:t>
      </w:r>
    </w:p>
    <w:bookmarkStart w:id="20" w:name="abstract"/>
    <w:p>
      <w:pPr>
        <w:pStyle w:val="Heading2"/>
      </w:pPr>
      <w:r>
        <w:t xml:space="preserve">Abstract</w:t>
      </w:r>
    </w:p>
    <w:p>
      <w:pPr>
        <w:pStyle w:val="FirstParagraph"/>
      </w:pPr>
      <w:r>
        <w:t xml:space="preserve">This term paper explores the multifaceted role of the welder within the specific industrial and infrastructural context of Turkey Istanbul. As a bridge between continents and a hub for global trade, Istanbul represents a unique convergence of traditional craftsmanship and modern heavy industry. This document analyzes how the professional skills associated with welding are not merely technical necessities but central pillars supporting construction, shipbuilding, automotive manufacturing, and renewable energy projects in this dynamic metropolis.</w:t>
      </w:r>
    </w:p>
    <w:bookmarkEnd w:id="20"/>
    <w:bookmarkStart w:id="21" w:name="X4934bfe59c6823636f47d8797e0483dafcae055"/>
    <w:p>
      <w:pPr>
        <w:pStyle w:val="Heading2"/>
      </w:pPr>
      <w:r>
        <w:t xml:space="preserve">1. Introduction: The Intersection of Tradition and Modernity</w:t>
      </w:r>
    </w:p>
    <w:p>
      <w:pPr>
        <w:pStyle w:val="FirstParagraph"/>
      </w:pPr>
      <w:r>
        <w:t xml:space="preserve">Turkey Istanbul is often described as the heartbeat of Turkey's economy. It serves as a logistical gateway connecting Europe and Asia, facilitating trade that moves through its ports, airports, and manufacturing zones. Within this bustling ecosystem, the welder plays an indispensable role. Unlike simple assembly line work, welding requires a high degree of precision, safety awareness, and material science knowledge. In Turkey Istanbul specifically where construction projects range from massive skyscrapers in the business districts to complex bridge reinforcements over the Bosphorus Strait—the presence of skilled labor is paramount.</w:t>
      </w:r>
    </w:p>
    <w:p>
      <w:pPr>
        <w:pStyle w:val="BodyText"/>
      </w:pPr>
      <w:r>
        <w:t xml:space="preserve">This paper argues that the welder is a critical node in supply chain integrity and structural safety. As Turkey Istanbul continues its rapid urbanization and industrial expansion, the demand for qualified welders has outpaced supply, creating a niche for specialized vocational training and international certification standards.</w:t>
      </w:r>
    </w:p>
    <w:bookmarkEnd w:id="21"/>
    <w:bookmarkStart w:id="25" w:name="X6bd8c6b8e562f33a88df6cf0c6b347e1cfa5852"/>
    <w:p>
      <w:pPr>
        <w:pStyle w:val="Heading2"/>
      </w:pPr>
      <w:r>
        <w:t xml:space="preserve">2. The Industrial Sectors Demanding Welding Expertise</w:t>
      </w:r>
    </w:p>
    <w:p>
      <w:pPr>
        <w:pStyle w:val="FirstParagraph"/>
      </w:pPr>
      <w:r>
        <w:t xml:space="preserve">To understand the scope of work available to a welder in Turkey Istanbul one must examine the key sectors driving regional growth. These include heavy manufacturing, infrastructure development, and maritime services.</w:t>
      </w:r>
    </w:p>
    <w:bookmarkStart w:id="22" w:name="infrastructure-and-construction"/>
    <w:p>
      <w:pPr>
        <w:pStyle w:val="Heading3"/>
      </w:pPr>
      <w:r>
        <w:t xml:space="preserve">2.1 Infrastructure and Construction</w:t>
      </w:r>
    </w:p>
    <w:p>
      <w:pPr>
        <w:pStyle w:val="FirstParagraph"/>
      </w:pPr>
      <w:r>
        <w:t xml:space="preserve">Istanbul’s geographical challenges require robust engineering solutions. The city has seen an explosion of high-rise residential complexes, metro lines extending deep underground, and suspension bridges spanning the Bosphorus. Every beam connection in these structures relies on welding. For a welder working in Turkey Istanbul today this means dealing with high-tensile steel alloys that must withstand seismic activity and heavy traffic loads. The precision required here is absolute; a single defect can compromise the structural integrity of billion-lira projects.</w:t>
      </w:r>
    </w:p>
    <w:bookmarkEnd w:id="22"/>
    <w:bookmarkStart w:id="23" w:name="shipbuilding-and-maritime-industry"/>
    <w:p>
      <w:pPr>
        <w:pStyle w:val="Heading3"/>
      </w:pPr>
      <w:r>
        <w:t xml:space="preserve">2.2 Shipbuilding and Maritime Industry</w:t>
      </w:r>
    </w:p>
    <w:p>
      <w:pPr>
        <w:pStyle w:val="FirstParagraph"/>
      </w:pPr>
      <w:r>
        <w:t xml:space="preserve">The Golden Horn peninsula has historically been a center for ship repair and building even as new yards emerge along the coastlines of Turkey Istanbul. The maritime sector requires welders who specialize in marine-grade steels, which must resist saltwater corrosion under extreme stress. Welders in this sector are often required to hold specific international certifications such as those from the American Bureau of Shipping (ABS) or Lloyd’s Register to ensure their work meets global maritime standards.</w:t>
      </w:r>
    </w:p>
    <w:bookmarkEnd w:id="23"/>
    <w:bookmarkStart w:id="24" w:name="automotive-and-heavy-machinery"/>
    <w:p>
      <w:pPr>
        <w:pStyle w:val="Heading3"/>
      </w:pPr>
      <w:r>
        <w:t xml:space="preserve">2.3 Automotive and Heavy Machinery</w:t>
      </w:r>
    </w:p>
    <w:p>
      <w:pPr>
        <w:pStyle w:val="FirstParagraph"/>
      </w:pPr>
      <w:r>
        <w:t xml:space="preserve">Turkey Istanbul is home to major automotive plants that supply both domestic markets and exports across Europe. The assembly lines for trucks, buses, and commercial vehicles rely heavily on automated and manual welding techniques. Here the welder often works alongside robotic systems or performs custom fabrication for heavy machinery parts used in logistics fleets navigating the congested streets of Turkey Istanbul.</w:t>
      </w:r>
    </w:p>
    <w:bookmarkEnd w:id="24"/>
    <w:bookmarkEnd w:id="25"/>
    <w:bookmarkStart w:id="26" w:name="X1accd1e689a402b28cfad12ddb5e1fb64ff5d02"/>
    <w:p>
      <w:pPr>
        <w:pStyle w:val="Heading2"/>
      </w:pPr>
      <w:r>
        <w:t xml:space="preserve">3. Technical Skills and Technological Adaptation</w:t>
      </w:r>
    </w:p>
    <w:p>
      <w:pPr>
        <w:pStyle w:val="FirstParagraph"/>
      </w:pPr>
      <w:r>
        <w:t xml:space="preserve">The modern welder is no longer just a manual laborer; they are technicians who understand metallurgy, blueprints, and advanced machinery. In Turkey Istanbul the adoption of Industry 4.0 technologies has changed how welding is performed.</w:t>
      </w:r>
    </w:p>
    <w:p>
      <w:pPr>
        <w:pStyle w:val="BodyText"/>
      </w:pPr>
      <w:r>
        <w:rPr>
          <w:bCs/>
          <w:b/>
        </w:rPr>
        <w:t xml:space="preserve">Key Techniques:</w:t>
      </w:r>
    </w:p>
    <w:p>
      <w:pPr>
        <w:numPr>
          <w:ilvl w:val="0"/>
          <w:numId w:val="1001"/>
        </w:numPr>
        <w:pStyle w:val="Compact"/>
      </w:pPr>
      <w:r>
        <w:rPr>
          <w:bCs/>
          <w:b/>
        </w:rPr>
        <w:t xml:space="preserve">MIG/MAG Welding:</w:t>
      </w:r>
      <w:r>
        <w:t xml:space="preserve"> </w:t>
      </w:r>
      <w:r>
        <w:t xml:space="preserve">Widely used in automotive and fabrication shops for its speed and efficiency.</w:t>
      </w:r>
    </w:p>
    <w:p>
      <w:pPr>
        <w:numPr>
          <w:ilvl w:val="0"/>
          <w:numId w:val="1001"/>
        </w:numPr>
        <w:pStyle w:val="Compact"/>
      </w:pPr>
      <w:r>
        <w:rPr>
          <w:bCs/>
          <w:b/>
        </w:rPr>
        <w:t xml:space="preserve">TIG Welding (GTAW):</w:t>
      </w:r>
      <w:r>
        <w:t xml:space="preserve"> </w:t>
      </w:r>
      <w:r>
        <w:t xml:space="preserve">Essential for thinner metals and high-precision applications found in pipe fitting and aerospace components.</w:t>
      </w:r>
    </w:p>
    <w:p>
      <w:pPr>
        <w:numPr>
          <w:ilvl w:val="0"/>
          <w:numId w:val="1001"/>
        </w:numPr>
        <w:pStyle w:val="Compact"/>
      </w:pPr>
      <w:r>
        <w:rPr>
          <w:bCs/>
          <w:b/>
        </w:rPr>
        <w:t xml:space="preserve">SMAW (Stick Welding):</w:t>
      </w:r>
      <w:r>
        <w:t xml:space="preserve"> </w:t>
      </w:r>
      <w:r>
        <w:t xml:space="preserve">Still critical for on-site construction work in Turkey Istanbul where portability of equipment is required.</w:t>
      </w:r>
    </w:p>
    <w:p>
      <w:pPr>
        <w:pStyle w:val="FirstParagraph"/>
      </w:pPr>
      <w:r>
        <w:rPr>
          <w:bCs/>
          <w:b/>
        </w:rPr>
        <w:t xml:space="preserve">Digital Integration:</w:t>
      </w:r>
    </w:p>
    <w:p>
      <w:pPr>
        <w:pStyle w:val="BodyText"/>
      </w:pPr>
      <w:r>
        <w:t xml:space="preserve">Innovation hubs in Turkey Istanbul are increasingly integrating AI-assisted welding inspection and robotic arms. A competent welder must now be adaptable, capable of programming robots or operating advanced digital cutting tools alongside traditional methods.</w:t>
      </w:r>
    </w:p>
    <w:bookmarkEnd w:id="26"/>
    <w:bookmarkStart w:id="27" w:name="economic-impact-and-workforce-dynamics"/>
    <w:p>
      <w:pPr>
        <w:pStyle w:val="Heading2"/>
      </w:pPr>
      <w:r>
        <w:t xml:space="preserve">4. Economic Impact and Workforce Dynamics</w:t>
      </w:r>
    </w:p>
    <w:p>
      <w:pPr>
        <w:pStyle w:val="FirstParagraph"/>
      </w:pPr>
      <w:r>
        <w:t xml:space="preserve">The shortage of certified welders in Turkey Istanbul has driven wages upward for skilled tradespeople. Many young workers are turning toward vocational colleges (Meslek Yüksekokulu) that offer specialized welding programs. The Turkish government, recognizing the importance of skilled labor for national development, has partnered with private enterprises to establish certification centers.</w:t>
      </w:r>
    </w:p>
    <w:p>
      <w:pPr>
        <w:pStyle w:val="BodyText"/>
      </w:pPr>
      <w:r>
        <w:t xml:space="preserve">Furthermore, the presence of international firms in Turkey Istanbul raises the bar for quality control. Welders who hold European EN ISO 9606 certifications are highly sought after because they can work on projects funded by international banks or built for export markets. This creates a tiered labor market where those with advanced training command premium salaries.</w:t>
      </w:r>
    </w:p>
    <w:bookmarkEnd w:id="27"/>
    <w:bookmarkStart w:id="28" w:name="challenges-and-safety-considerations"/>
    <w:p>
      <w:pPr>
        <w:pStyle w:val="Heading2"/>
      </w:pPr>
      <w:r>
        <w:t xml:space="preserve">5. Challenges and Safety Considerations</w:t>
      </w:r>
    </w:p>
    <w:p>
      <w:pPr>
        <w:pStyle w:val="FirstParagraph"/>
      </w:pPr>
      <w:r>
        <w:t xml:space="preserve">The environment in which welders operate in Turkey Istanbul is fraught with challenges. Occupational hazards include exposure to toxic fumes, intense UV radiation, and physical strain. The dense urban fabric of Turkey Istanbul means many welding operations take place in confined spaces or at significant heights.</w:t>
      </w:r>
    </w:p>
    <w:p>
      <w:pPr>
        <w:pStyle w:val="BodyText"/>
      </w:pPr>
      <w:r>
        <w:t xml:space="preserve">Safety regulations enforced by the Turkish Ministry of Labor and Social Security have become stricter in recent years. Welders must utilize proper Personal Protective Equipment (PPE) and adhere to strict ventilation protocols, especially when working indoors on large construction sites. The psychological aspect of safety culture is also being emphasized, moving away from reactive measures to proactive risk assessment.</w:t>
      </w:r>
    </w:p>
    <w:bookmarkEnd w:id="28"/>
    <w:bookmarkStart w:id="29" w:name="Xc6bdf4a49f1b966688441118de9746dc9a0ba78"/>
    <w:p>
      <w:pPr>
        <w:pStyle w:val="Heading2"/>
      </w:pPr>
      <w:r>
        <w:t xml:space="preserve">6. Future Outlook: Sustainability and Green Energy</w:t>
      </w:r>
    </w:p>
    <w:p>
      <w:pPr>
        <w:pStyle w:val="FirstParagraph"/>
      </w:pPr>
      <w:r>
        <w:t xml:space="preserve">Looking ahead the role of the welder in Turkey Istanbul will evolve alongside global trends toward sustainability. As Turkey Istanbul invests heavily in green hydrogen production facilities, wind farms, and solar infrastructure new welding techniques are required for composite materials and specialized piping.</w:t>
      </w:r>
    </w:p>
    <w:p>
      <w:pPr>
        <w:pStyle w:val="BodyText"/>
      </w:pPr>
      <w:r>
        <w:t xml:space="preserve">The transition to electric vehicles also impacts local manufacturing plants, requiring welders to adapt to aluminum welding—materials that present different metallurgical challenges compared to traditional steel. This shift ensures that continuous professional development will remain a core component of a welder's career path in Turkey Istanbul.</w:t>
      </w:r>
    </w:p>
    <w:bookmarkEnd w:id="29"/>
    <w:bookmarkStart w:id="30" w:name="conclusion"/>
    <w:p>
      <w:pPr>
        <w:pStyle w:val="Heading2"/>
      </w:pPr>
      <w:r>
        <w:t xml:space="preserve">7. Conclusion</w:t>
      </w:r>
    </w:p>
    <w:p>
      <w:pPr>
        <w:pStyle w:val="FirstParagraph"/>
      </w:pPr>
      <w:r>
        <w:t xml:space="preserve">In conclusion, the welder is far more than a tradesperson; they are an architect of infrastructure and a guardian of safety within the industrial complex of Turkey Istanbul. From lifting massive steel girders for new metro lines to fabricating precision parts for automotive exports, their work underpins economic growth and urban expansion.</w:t>
      </w:r>
    </w:p>
    <w:p>
      <w:pPr>
        <w:pStyle w:val="BodyText"/>
      </w:pPr>
      <w:r>
        <w:t xml:space="preserve">As Turkey Istanbul continues to position itself as a global trade hub, the demand for high-quality welding expertise will only grow. Investing in training, safety education, and technological adaptation is essential not just for individual workers but for the sustained industrial competitiveness of the region. The welder remains a vital cog in the machine that keeps Turkey Istanbul moving forward.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Turkey Istanbul</dc:title>
  <dc:creator/>
  <dc:language>en</dc:language>
  <cp:keywords/>
  <dcterms:created xsi:type="dcterms:W3CDTF">2026-07-29T05:51:40Z</dcterms:created>
  <dcterms:modified xsi:type="dcterms:W3CDTF">2026-07-29T05:51:40Z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