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Industrialization</w:t>
      </w:r>
      <w:r>
        <w:t xml:space="preserve"> </w:t>
      </w:r>
      <w:r>
        <w:t xml:space="preserve">of</w:t>
      </w:r>
      <w:r>
        <w:t xml:space="preserve"> </w:t>
      </w:r>
      <w:r>
        <w:t xml:space="preserve">Uganda</w:t>
      </w:r>
      <w:r>
        <w:t xml:space="preserve"> </w:t>
      </w:r>
      <w:r>
        <w:t xml:space="preserve">Kampala</w:t>
      </w:r>
    </w:p>
    <w:bookmarkStart w:id="31" w:name="term-paper"/>
    <w:p>
      <w:pPr>
        <w:pStyle w:val="Heading1"/>
      </w:pPr>
      <w:r>
        <w:t xml:space="preserve">Term Paper</w:t>
      </w:r>
    </w:p>
    <w:p>
      <w:pPr>
        <w:pStyle w:val="FirstParagraph"/>
      </w:pPr>
      <w:r>
        <w:rPr>
          <w:bCs/>
          <w:b/>
        </w:rPr>
        <w:t xml:space="preserve">Title:</w:t>
      </w:r>
      <w:r>
        <w:t xml:space="preserve"> </w:t>
      </w:r>
      <w:r>
        <w:t xml:space="preserve">The Strategic Role of Skilled Welders in the Economic Development of Uganda Kampala</w:t>
      </w:r>
      <w:r>
        <w:br/>
      </w:r>
      <w:r>
        <w:br/>
      </w:r>
      <w:r>
        <w:rPr>
          <w:bCs/>
          <w:b/>
        </w:rPr>
        <w:t xml:space="preserve">Date:</w:t>
      </w:r>
      <w:r>
        <w:t xml:space="preserve"> </w:t>
      </w:r>
      <w:r>
        <w:t xml:space="preserve">October 2023</w:t>
      </w:r>
      <w:r>
        <w:br/>
      </w:r>
      <w:r>
        <w:br/>
      </w:r>
      <w:r>
        <w:rPr>
          <w:bCs/>
          <w:b/>
        </w:rPr>
        <w:t xml:space="preserve">Region:</w:t>
      </w:r>
      <w:r>
        <w:t xml:space="preserve"> </w:t>
      </w:r>
      <w:r>
        <w:t xml:space="preserve">Uganda Kampala</w:t>
      </w:r>
    </w:p>
    <w:bookmarkStart w:id="20" w:name="acknowledgements"/>
    <w:p>
      <w:pPr>
        <w:pStyle w:val="Heading2"/>
      </w:pPr>
      <w:r>
        <w:t xml:space="preserve">Acknowledgements</w:t>
      </w:r>
    </w:p>
    <w:p>
      <w:pPr>
        <w:pStyle w:val="FirstParagraph"/>
      </w:pPr>
      <w:r>
        <w:t xml:space="preserve">This Term Paper serves as a comprehensive examination of the technical, economic, and social dimensions of welding within the context of rapid urbanization. Special attention is dedicated to the specific industrial ecosystem found in Uganda Kampala. The findings presented herein highlight how professional welding services are not merely a construction necessity but a cornerstone for infrastructure stability in this dynamic region.</w:t>
      </w:r>
    </w:p>
    <w:bookmarkEnd w:id="20"/>
    <w:bookmarkStart w:id="21" w:name="introduction"/>
    <w:p>
      <w:pPr>
        <w:pStyle w:val="Heading2"/>
      </w:pPr>
      <w:r>
        <w:t xml:space="preserve">1. Introduction</w:t>
      </w:r>
    </w:p>
    <w:p>
      <w:pPr>
        <w:pStyle w:val="FirstParagraph"/>
      </w:pPr>
      <w:r>
        <w:t xml:space="preserve">The city of Uganda Kampala stands as the economic and political heartbeat of the nation. As one of the fastest-growing urban centers in East Africa, it faces unprecedented challenges regarding infrastructure development, housing density, and industrial capacity. In this context, the trade of welding has evolved from a traditional artisanal craft into a critical technical skill set that drives modern construction and manufacturing. This Term Paper explores the multifaceted role of the</w:t>
      </w:r>
      <w:r>
        <w:t xml:space="preserve"> </w:t>
      </w:r>
      <w:r>
        <w:rPr>
          <w:bCs/>
          <w:b/>
        </w:rPr>
        <w:t xml:space="preserve">Welder</w:t>
      </w:r>
      <w:r>
        <w:t xml:space="preserve"> </w:t>
      </w:r>
      <w:r>
        <w:t xml:space="preserve">within the developing urban landscape of</w:t>
      </w:r>
      <w:r>
        <w:t xml:space="preserve"> </w:t>
      </w:r>
      <w:r>
        <w:rPr>
          <w:bCs/>
          <w:b/>
        </w:rPr>
        <w:t xml:space="preserve">Uganda Kampala</w:t>
      </w:r>
      <w:r>
        <w:t xml:space="preserve">.</w:t>
      </w:r>
    </w:p>
    <w:p>
      <w:pPr>
        <w:pStyle w:val="BodyText"/>
      </w:pPr>
      <w:r>
        <w:t xml:space="preserve">The primary objective of this document is to analyze why high-quality welding standards are essential for structural integrity in tropical climates, how the demand for certified welders impacts local employment, and what regulatory frameworks are necessary to support safety in</w:t>
      </w:r>
      <w:r>
        <w:t xml:space="preserve"> </w:t>
      </w:r>
      <w:r>
        <w:rPr>
          <w:bCs/>
          <w:b/>
        </w:rPr>
        <w:t xml:space="preserve">Uganda Kampala</w:t>
      </w:r>
      <w:r>
        <w:t xml:space="preserve">. By examining these factors, we can understand the broader implications of skilled labor on national development goals.</w:t>
      </w:r>
    </w:p>
    <w:bookmarkEnd w:id="21"/>
    <w:bookmarkStart w:id="22" w:name="the-economic-context-of-uganda-kampala"/>
    <w:p>
      <w:pPr>
        <w:pStyle w:val="Heading2"/>
      </w:pPr>
      <w:r>
        <w:t xml:space="preserve">2. The Economic Context of Uganda Kampala</w:t>
      </w:r>
    </w:p>
    <w:p>
      <w:pPr>
        <w:pStyle w:val="FirstParagraph"/>
      </w:pPr>
      <w:r>
        <w:t xml:space="preserve">To understand the necessity of welding, one must first contextualize the economic environment of</w:t>
      </w:r>
      <w:r>
        <w:t xml:space="preserve"> </w:t>
      </w:r>
      <w:r>
        <w:rPr>
          <w:bCs/>
          <w:b/>
        </w:rPr>
        <w:t xml:space="preserve">Uganda Kampala</w:t>
      </w:r>
      <w:r>
        <w:t xml:space="preserve">. The city is undergoing a construction boom, driven by both public infrastructure projects and private real estate developments. From high-rise commercial buildings in the central business district to residential expansions in suburbs such as Ntinda and Muyenga, steel reinforcement is ubiquitous.</w:t>
      </w:r>
    </w:p>
    <w:p>
      <w:pPr>
        <w:pStyle w:val="BodyText"/>
      </w:pPr>
      <w:r>
        <w:t xml:space="preserve">However, economic growth brings with it the risk of substandard practices. The informal sector in</w:t>
      </w:r>
      <w:r>
        <w:t xml:space="preserve"> </w:t>
      </w:r>
      <w:r>
        <w:rPr>
          <w:bCs/>
          <w:b/>
        </w:rPr>
        <w:t xml:space="preserve">Uganda Kampala</w:t>
      </w:r>
      <w:r>
        <w:t xml:space="preserve"> </w:t>
      </w:r>
      <w:r>
        <w:t xml:space="preserve">employs many individuals who perform metalwork without formal training. While this provides low-cost labor, it often results in structural weaknesses that pose long-term risks to public safety. Therefore, the distinction between an amateur metalworker and a professional</w:t>
      </w:r>
      <w:r>
        <w:t xml:space="preserve"> </w:t>
      </w:r>
      <w:r>
        <w:rPr>
          <w:bCs/>
          <w:b/>
        </w:rPr>
        <w:t xml:space="preserve">Welder</w:t>
      </w:r>
      <w:r>
        <w:t xml:space="preserve"> </w:t>
      </w:r>
      <w:r>
        <w:t xml:space="preserve">becomes a matter of public policy and urban planning.</w:t>
      </w:r>
    </w:p>
    <w:p>
      <w:pPr>
        <w:pStyle w:val="BodyText"/>
      </w:pPr>
      <w:r>
        <w:t xml:space="preserve">The industrial parks established on the outskirts of</w:t>
      </w:r>
      <w:r>
        <w:t xml:space="preserve"> </w:t>
      </w:r>
      <w:r>
        <w:rPr>
          <w:bCs/>
          <w:b/>
        </w:rPr>
        <w:t xml:space="preserve">Uganda Kampala</w:t>
      </w:r>
      <w:r>
        <w:t xml:space="preserve">, such as those in Namanve, require precise fabrication work for machinery maintenance and production lines. Here, the</w:t>
      </w:r>
      <w:r>
        <w:t xml:space="preserve"> </w:t>
      </w:r>
      <w:r>
        <w:rPr>
          <w:bCs/>
          <w:b/>
        </w:rPr>
        <w:t xml:space="preserve">Welder</w:t>
      </w:r>
      <w:r>
        <w:t xml:space="preserve"> </w:t>
      </w:r>
      <w:r>
        <w:t xml:space="preserve">transitions from a construction role to a manufacturing support role, highlighting the versatility required of modern tradespeople.</w:t>
      </w:r>
    </w:p>
    <w:bookmarkEnd w:id="22"/>
    <w:bookmarkStart w:id="25" w:name="Xd69031f3a396c66877786ef690fd59882aa460d"/>
    <w:p>
      <w:pPr>
        <w:pStyle w:val="Heading2"/>
      </w:pPr>
      <w:r>
        <w:t xml:space="preserve">3. Technical Aspects of Welding in Tropical Climates</w:t>
      </w:r>
    </w:p>
    <w:p>
      <w:pPr>
        <w:pStyle w:val="FirstParagraph"/>
      </w:pPr>
      <w:r>
        <w:t xml:space="preserve">The environmental conditions in</w:t>
      </w:r>
      <w:r>
        <w:t xml:space="preserve"> </w:t>
      </w:r>
      <w:r>
        <w:rPr>
          <w:bCs/>
          <w:b/>
        </w:rPr>
        <w:t xml:space="preserve">Uganda Kampala</w:t>
      </w:r>
      <w:r>
        <w:t xml:space="preserve">, characterized by high humidity and heavy seasonal rains, present unique challenges for metal fabrication. Rust and corrosion are significant threats to the longevity of steel structures. A competent</w:t>
      </w:r>
      <w:r>
        <w:t xml:space="preserve"> </w:t>
      </w:r>
      <w:r>
        <w:rPr>
          <w:bCs/>
          <w:b/>
        </w:rPr>
        <w:t xml:space="preserve">Welder</w:t>
      </w:r>
      <w:r>
        <w:t xml:space="preserve"> </w:t>
      </w:r>
      <w:r>
        <w:t xml:space="preserve">must understand metallurgy beyond simple joining techniques; they must be proficient in selecting appropriate alloys, applying anti-corrosive primers, and executing welds that resist environmental degradation.</w:t>
      </w:r>
    </w:p>
    <w:bookmarkStart w:id="23" w:name="material-selection-and-preparation"/>
    <w:p>
      <w:pPr>
        <w:pStyle w:val="Heading3"/>
      </w:pPr>
      <w:r>
        <w:t xml:space="preserve">3.1 Material Selection and Preparation</w:t>
      </w:r>
    </w:p>
    <w:p>
      <w:pPr>
        <w:pStyle w:val="FirstParagraph"/>
      </w:pPr>
      <w:r>
        <w:t xml:space="preserve">In the humid climate of Uganda Kampala, the preparation of surfaces is as critical as the welding process itself. A skilled welder must ensure that all grease, oil, and rust are removed before initiating any arc or gas weld. Failure to do so can lead to porosity in the weld bead, weakening the joint significantly over time.</w:t>
      </w:r>
    </w:p>
    <w:bookmarkEnd w:id="23"/>
    <w:bookmarkStart w:id="24" w:name="safety-protocols"/>
    <w:p>
      <w:pPr>
        <w:pStyle w:val="Heading3"/>
      </w:pPr>
      <w:r>
        <w:t xml:space="preserve">3.2 Safety Protocols</w:t>
      </w:r>
    </w:p>
    <w:p>
      <w:pPr>
        <w:pStyle w:val="FirstParagraph"/>
      </w:pPr>
      <w:r>
        <w:t xml:space="preserve">The safety of a welder is paramount, particularly in the dense urban environment of Uganda Kampala where workshops may be located near residential areas. Proper ventilation is required to prevent the accumulation of harmful fumes, and protective gear such as auto-darkening helmets and fire-resistant clothing must be standard practice. The lack of adherence to these safety standards not only endangers the worker but also poses fire hazards in tightly packed urban settings.</w:t>
      </w:r>
    </w:p>
    <w:bookmarkEnd w:id="24"/>
    <w:bookmarkEnd w:id="25"/>
    <w:bookmarkStart w:id="26" w:name="education-training-and-certification"/>
    <w:p>
      <w:pPr>
        <w:pStyle w:val="Heading2"/>
      </w:pPr>
      <w:r>
        <w:t xml:space="preserve">4. Education, Training, and Certification</w:t>
      </w:r>
    </w:p>
    <w:p>
      <w:pPr>
        <w:pStyle w:val="FirstParagraph"/>
      </w:pPr>
      <w:r>
        <w:t xml:space="preserve">A significant gap exists in the vocational training sector regarding specialized welding skills. While there are numerous technical schools offering basic courses, advanced certification programs that align with international standards (such as AWS or ISO) are limited in Uganda Kampala. This Term Paper argues for an expansion of technical and vocational education and training (TVET) curricula specifically tailored to the needs of the local industry.</w:t>
      </w:r>
    </w:p>
    <w:p>
      <w:pPr>
        <w:pStyle w:val="BodyText"/>
      </w:pPr>
      <w:r>
        <w:t xml:space="preserve">Collaboration between government bodies, such as the National Industrial Training Authority (NITA), and private sector employers in Uganda Kampala is essential. These partnerships can ensure that</w:t>
      </w:r>
      <w:r>
        <w:t xml:space="preserve"> </w:t>
      </w:r>
      <w:r>
        <w:rPr>
          <w:bCs/>
          <w:b/>
        </w:rPr>
        <w:t xml:space="preserve">Welder</w:t>
      </w:r>
      <w:r>
        <w:t xml:space="preserve"> </w:t>
      </w:r>
      <w:r>
        <w:t xml:space="preserve">training programs include practical modules on modern welding technologies, including MIG, TIG, and stick welding techniques suitable for diverse structural applications.</w:t>
      </w:r>
    </w:p>
    <w:p>
      <w:pPr>
        <w:pStyle w:val="BodyText"/>
      </w:pPr>
      <w:r>
        <w:t xml:space="preserve">Certification serves as a trust mechanism for clients in Uganda Kampala. When a contractor or homeowner hires a certified welder, they are assured of quality workmanship. Therefore, promoting certification is not just an educational goal but an economic imperative to build consumer confidence in the construction sector.</w:t>
      </w:r>
    </w:p>
    <w:bookmarkEnd w:id="26"/>
    <w:bookmarkStart w:id="27" w:name="X2c72ac9380b1f55680ca52eaab359d49e4182fe"/>
    <w:p>
      <w:pPr>
        <w:pStyle w:val="Heading2"/>
      </w:pPr>
      <w:r>
        <w:t xml:space="preserve">5. Challenges Facing Welders in Uganda Kampala</w:t>
      </w:r>
    </w:p>
    <w:p>
      <w:pPr>
        <w:pStyle w:val="FirstParagraph"/>
      </w:pPr>
      <w:r>
        <w:t xml:space="preserve">Despite the clear demand, welders in Uganda Kampala face several hurdles. First is the cost of equipment and consumables. High-quality electrodes, shielding gases, and machinery often need to be imported, making them expensive for small-scale operators. This economic pressure can lead some workers to cut corners on materials.</w:t>
      </w:r>
    </w:p>
    <w:p>
      <w:pPr>
        <w:pStyle w:val="BodyText"/>
      </w:pPr>
      <w:r>
        <w:t xml:space="preserve">Secondly, access to reliable electricity is a challenge in certain parts of Uganda Kampala. Arc welding requires stable power sources; fluctuations can damage equipment and compromise weld quality. Welders often have to rely on generators, which increases operational costs and environmental pollution through exhaust fumes.</w:t>
      </w:r>
    </w:p>
    <w:p>
      <w:pPr>
        <w:pStyle w:val="BodyText"/>
      </w:pPr>
      <w:r>
        <w:t xml:space="preserve">Furthermore, there is a perception issue where welding is viewed as a "dirty" or low-status job rather than a precision engineering discipline. Changing this narrative requires advocacy by industry leaders and the demonstration of the technical intelligence required to master the trade.</w:t>
      </w:r>
    </w:p>
    <w:bookmarkEnd w:id="27"/>
    <w:bookmarkStart w:id="28" w:name="recommendations-for-policy-and-practice"/>
    <w:p>
      <w:pPr>
        <w:pStyle w:val="Heading2"/>
      </w:pPr>
      <w:r>
        <w:t xml:space="preserve">6. Recommendations for Policy and Practice</w:t>
      </w:r>
    </w:p>
    <w:p>
      <w:pPr>
        <w:pStyle w:val="FirstParagraph"/>
      </w:pPr>
      <w:r>
        <w:t xml:space="preserve">To address these challenges, this Term Paper proposes several recommendations for stakeholders in Uganda Kampala:</w:t>
      </w:r>
    </w:p>
    <w:p>
      <w:pPr>
        <w:numPr>
          <w:ilvl w:val="0"/>
          <w:numId w:val="1001"/>
        </w:numPr>
        <w:pStyle w:val="Compact"/>
      </w:pPr>
      <w:r>
        <w:rPr>
          <w:bCs/>
          <w:b/>
        </w:rPr>
        <w:t xml:space="preserve">Strengthening Regulatory Oversight:</w:t>
      </w:r>
      <w:r>
        <w:t xml:space="preserve"> </w:t>
      </w:r>
      <w:r>
        <w:t xml:space="preserve">The City Council of Uganda Kampala should enforce stricter building codes that mandate the use of certified welders for structural steelwork. Regular inspections should be conducted to ensure compliance.</w:t>
      </w:r>
    </w:p>
    <w:p>
      <w:pPr>
        <w:numPr>
          <w:ilvl w:val="0"/>
          <w:numId w:val="1001"/>
        </w:numPr>
        <w:pStyle w:val="Compact"/>
      </w:pPr>
      <w:r>
        <w:rPr>
          <w:bCs/>
          <w:b/>
        </w:rPr>
        <w:t xml:space="preserve">Subsidizing Training Equipment:</w:t>
      </w:r>
      <w:r>
        <w:t xml:space="preserve"> </w:t>
      </w:r>
      <w:r>
        <w:t xml:space="preserve">Government and private donors should provide grants or low-interest loans to TVET institutions to purchase modern welding equipment, ensuring students train on current technology.</w:t>
      </w:r>
    </w:p>
    <w:p>
      <w:pPr>
        <w:numPr>
          <w:ilvl w:val="0"/>
          <w:numId w:val="1001"/>
        </w:numPr>
        <w:pStyle w:val="Compact"/>
      </w:pPr>
      <w:r>
        <w:t xml:space="preserve">Promoting Green Welding Practices:</w:t>
      </w:r>
    </w:p>
    <w:bookmarkEnd w:id="28"/>
    <w:bookmarkStart w:id="29" w:name="conclusion"/>
    <w:p>
      <w:pPr>
        <w:pStyle w:val="Heading2"/>
      </w:pPr>
      <w:r>
        <w:t xml:space="preserve">7. Conclusion</w:t>
      </w:r>
    </w:p>
    <w:p>
      <w:pPr>
        <w:pStyle w:val="FirstParagraph"/>
      </w:pPr>
      <w:r>
        <w:t xml:space="preserve">In conclusion, the role of the welder is indispensable to the growth and stability of Uganda Kampala. As the city continues to expand vertically and horizontally, the quality of its infrastructure depends directly on the skill and professionalism of those who join its metal frameworks. This Term Paper has demonstrated that welding is not merely a trade but a critical component of urban engineering.</w:t>
      </w:r>
    </w:p>
    <w:p>
      <w:pPr>
        <w:pStyle w:val="BodyText"/>
      </w:pPr>
      <w:r>
        <w:t xml:space="preserve">By investing in training, enforcing safety standards, and recognizing the technical expertise of welders, Uganda Kampala can ensure that its infrastructure withstands the test of time and climate. The future development of this vibrant city rests heavily on the hands and skills of those who forge its foundations. Therefore, supporting the welding profession is synonymous with supporting national progress.</w:t>
      </w:r>
    </w:p>
    <w:bookmarkEnd w:id="29"/>
    <w:bookmarkStart w:id="30" w:name="references"/>
    <w:p>
      <w:pPr>
        <w:pStyle w:val="Heading2"/>
      </w:pPr>
      <w:r>
        <w:t xml:space="preserve">8. References</w:t>
      </w:r>
    </w:p>
    <w:p>
      <w:pPr>
        <w:pStyle w:val="FirstParagraph"/>
      </w:pPr>
      <w:r>
        <w:rPr>
          <w:iCs/>
          <w:i/>
        </w:rPr>
        <w:t xml:space="preserve">(Note: In a formal academic setting, specific citations would be included here. For this Term Paper document structure, general reference categories are listed below.)</w:t>
      </w:r>
    </w:p>
    <w:p>
      <w:pPr>
        <w:numPr>
          <w:ilvl w:val="0"/>
          <w:numId w:val="1002"/>
        </w:numPr>
        <w:pStyle w:val="Compact"/>
      </w:pPr>
      <w:r>
        <w:t xml:space="preserve">National Industrial Training Authority (NITA) Reports on Technical Education in Uganda.</w:t>
      </w:r>
    </w:p>
    <w:p>
      <w:pPr>
        <w:numPr>
          <w:ilvl w:val="0"/>
          <w:numId w:val="1002"/>
        </w:numPr>
        <w:pStyle w:val="Compact"/>
      </w:pPr>
      <w:r>
        <w:t xml:space="preserve">Kampala Capital City Authority (KCCA) Infrastructure Development Guidelines.</w:t>
      </w:r>
    </w:p>
    <w:p>
      <w:pPr>
        <w:numPr>
          <w:ilvl w:val="0"/>
          <w:numId w:val="1002"/>
        </w:numPr>
        <w:pStyle w:val="Compact"/>
      </w:pPr>
      <w:r>
        <w:t xml:space="preserve">American Welding Society Standards for Structural Steel Construction.</w:t>
      </w:r>
    </w:p>
    <w:p>
      <w:pPr>
        <w:numPr>
          <w:ilvl w:val="0"/>
          <w:numId w:val="1002"/>
        </w:numPr>
        <w:pStyle w:val="Compact"/>
      </w:pPr>
      <w:r>
        <w:t xml:space="preserve">Journals on Urbanization and Industrial Growth in East Africa,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Welding in the Industrialization of Uganda Kampala</dc:title>
  <dc:creator/>
  <dc:language>en</dc:language>
  <cp:keywords/>
  <dcterms:created xsi:type="dcterms:W3CDTF">2026-07-29T08:34:39Z</dcterms:created>
  <dcterms:modified xsi:type="dcterms:W3CDTF">2026-07-29T08:34:39Z</dcterms:modified>
</cp:coreProperties>
</file>

<file path=docProps/custom.xml><?xml version="1.0" encoding="utf-8"?>
<Properties xmlns="http://schemas.openxmlformats.org/officeDocument/2006/custom-properties" xmlns:vt="http://schemas.openxmlformats.org/officeDocument/2006/docPropsVTypes"/>
</file>