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8" w:name="Xb62681b67a672f2c299edea3f6da32b55b421d2"/>
    <w:p>
      <w:pPr>
        <w:pStyle w:val="Heading1"/>
      </w:pPr>
      <w:r>
        <w:t xml:space="preserve">The Role and Evolution of the Welder in United States San Francisco</w:t>
      </w:r>
    </w:p>
    <w:p>
      <w:pPr>
        <w:pStyle w:val="FirstParagraph"/>
      </w:pPr>
      <w:r>
        <w:t xml:space="preserve">Prepared for Academic Assessment</w:t>
      </w:r>
      <w:r>
        <w:br/>
      </w:r>
      <w:r>
        <w:t xml:space="preserve">United States San Francisco Context</w:t>
      </w:r>
      <w:r>
        <w:br/>
      </w:r>
      <w:r>
        <w:t xml:space="preserve">Date: May 20, 2024</w:t>
      </w:r>
    </w:p>
    <w:p>
      <w:pPr>
        <w:pStyle w:val="BodyText"/>
      </w:pPr>
      <w:r>
        <w:br/>
      </w:r>
    </w:p>
    <w:bookmarkStart w:id="20" w:name="abstract"/>
    <w:p>
      <w:pPr>
        <w:pStyle w:val="Heading2"/>
      </w:pPr>
      <w:r>
        <w:t xml:space="preserve">Abstract</w:t>
      </w:r>
    </w:p>
    <w:p>
      <w:pPr>
        <w:pStyle w:val="FirstParagraph"/>
      </w:pPr>
      <w:r>
        <w:t xml:space="preserve">This term paper examines the critical role of the welder within the industrial and construction sectors of United States San Francisco. It explores historical development, contemporary demands, regulatory frameworks, and future trends specific to this dynamic metropolis. As one of the most technologically advanced cities in North America with a robust infrastructure renewal agenda United States San Francisco presents unique challenges and opportunities for welding professionals.</w:t>
      </w:r>
    </w:p>
    <w:bookmarkEnd w:id="20"/>
    <w:bookmarkStart w:id="21" w:name="introduction"/>
    <w:p>
      <w:pPr>
        <w:pStyle w:val="Heading2"/>
      </w:pPr>
      <w:r>
        <w:t xml:space="preserve">Introduction</w:t>
      </w:r>
    </w:p>
    <w:p>
      <w:pPr>
        <w:pStyle w:val="FirstParagraph"/>
      </w:pPr>
      <w:r>
        <w:t xml:space="preserve">The city known globally as United States San Francisco stands at the forefront of modern urban development. Its reputation is not solely built on tourism or technology but also underpinned by a sophisticated network of bridges, transit systems, and high-rise buildings—all requiring precision welding expertise. The welder plays an indispensable role in maintaining structural integrity across these massive projects.</w:t>
      </w:r>
    </w:p>
    <w:p>
      <w:pPr>
        <w:pStyle w:val="BodyText"/>
      </w:pPr>
      <w:r>
        <w:t xml:space="preserve">In this context it becomes imperative to understand how the profession has evolved over time especially given its deep roots in shipbuilding during World War II when many welders migrated to California seeking employment. Today the focus shifts toward sustainable practices green building standards and adherence to strict safety regulations imposed by local authorities as well as federal bodies like OSHA (Occupational Safety and Health Administration).</w:t>
      </w:r>
    </w:p>
    <w:bookmarkEnd w:id="21"/>
    <w:bookmarkStart w:id="22" w:name="Xef6c1b7cc1e5a69efeb30933da4dad41878cc13"/>
    <w:p>
      <w:pPr>
        <w:pStyle w:val="Heading2"/>
      </w:pPr>
      <w:r>
        <w:t xml:space="preserve">Historical Context of Welding in United States San Francisco</w:t>
      </w:r>
    </w:p>
    <w:p>
      <w:pPr>
        <w:pStyle w:val="FirstParagraph"/>
      </w:pPr>
      <w:r>
        <w:t xml:space="preserve">The history of welding in United States San Francisco dates back to the early 20th century when industrialization swept through America. During World War II, shipyards along the Bay Area experienced unprecedented growth due to increased military needs. Many skilled workers migrated from other parts of country drawn by lucrative jobs offering steady income amidst economic hardship caused Great Depression.</w:t>
      </w:r>
    </w:p>
    <w:p>
      <w:pPr>
        <w:pStyle w:val="BodyText"/>
      </w:pPr>
      <w:r>
        <w:t xml:space="preserve">Post-war era saw decline in maritime activities however new industries emerged including aerospace manufacturing which heavily relied upon precision welding techniques for aircraft components. This transition marked significant shift towards higher skill levels required among welders who needed adapt quickly changing technologies such as TIG (Tungsten Inert Gas) welding process becoming prevalent throughout various sectors.</w:t>
      </w:r>
    </w:p>
    <w:bookmarkEnd w:id="22"/>
    <w:bookmarkStart w:id="23" w:name="X8b9b571526b1c198adad7aa2f66ec8e79a43ef5"/>
    <w:p>
      <w:pPr>
        <w:pStyle w:val="Heading2"/>
      </w:pPr>
      <w:r>
        <w:t xml:space="preserve">Contemporary Demand for Welders in United States San Francisco</w:t>
      </w:r>
    </w:p>
    <w:p>
      <w:pPr>
        <w:pStyle w:val="FirstParagraph"/>
      </w:pPr>
      <w:r>
        <w:t xml:space="preserve">Today there remains strong demand for qualified welders across multiple fields within United States San Francisco including construction renewable energy infrastructure repair services etcetera. With ongoing efforts aimed at enhancing earthquake resilience among existing structures many retrofitting projects necessitate skilled personnel capable performing complex welding operations under stringent conditions.</w:t>
      </w:r>
    </w:p>
    <w:bookmarkEnd w:id="23"/>
    <w:bookmarkStart w:id="24" w:name="X29a2f0a87216c6dd7f8237be2be51c4dd280076"/>
    <w:p>
      <w:pPr>
        <w:pStyle w:val="Heading2"/>
      </w:pPr>
      <w:r>
        <w:t xml:space="preserve">Regulatory Frameworks and Safety Standards</w:t>
      </w:r>
    </w:p>
    <w:p>
      <w:pPr>
        <w:pStyle w:val="FirstParagraph"/>
      </w:pPr>
      <w:r>
        <w:t xml:space="preserve">Safety remains paramount concern whenever dealing with hazardous materials involved in welding processes hence stringent guidelines enforced both locally nationally ensure compliance levels meet minimum requirements set forth by relevant authorities responsible overseeing workplace environments nationwide particularly applicable areas prone natural disasters earthquakes being prominent example affecting region heavily influencing design codes governing structural elements constructed utilizing metal alloys necessitating rigorous inspection protocols post-construction phase complete ensuring long-term durability reliability factors considered paramount priorities moving forward increasingly complex urban landscapes characterized densely populated zones intertwined commercial residential districts demanding meticulous attention detail every step along way from planning stages through execution phases final delivery completed worksites ready occupants use purposes intended originally designed serve functionally efficiently sustainably over extended periods anticipated lifespan projected based upon initial feasibility studies conducted prior approval granted commence actual construction activity itself.</w:t>
      </w:r>
    </w:p>
    <w:bookmarkEnd w:id="24"/>
    <w:bookmarkStart w:id="25" w:name="education-and-training-pathways"/>
    <w:p>
      <w:pPr>
        <w:pStyle w:val="Heading2"/>
      </w:pPr>
      <w:r>
        <w:t xml:space="preserve">Education and Training Pathways</w:t>
      </w:r>
    </w:p>
    <w:p>
      <w:pPr>
        <w:pStyle w:val="FirstParagraph"/>
      </w:pPr>
      <w:r>
        <w:t xml:space="preserve">Becoming successful welder requires combination theoretical knowledge practical skills acquired through formal education programs offered community colleges vocational schools alongside extensive hands-on experience gained working alongside seasoned mentors experienced enough guide beginners navigating complexities associated mastering various types welding techniques applicable depending upon materials being joined together ultimately forming secure bonds capable withstanding extreme pressures temperatures encountered typical day-to-day operations conducted either indoors outdoor settings alike regardless weather conditions prevailing at moment respective task scheduled performed according plan established beforehand prior initiation work activities commencing officially once all necessary permits obtained approvals received duly authorized parties involved overseeing entire process from beginning end ensuring everything proceeds smoothly without unnecessary delays complications arising unexpectedly along journey leading towards achieving desired outcome specified initially upon signing contract agreement between employer employee parties mutually agreed upon terms conditions governing mutual responsibilities obligations each side bound respect fully honor commitments made throughout duration relationship established collaboratively working together toward common goal success achieved jointly rather individually alone thereby fostering sense teamwork camaraderie among colleagues sharing similar passions interests driving forward progress innovation continuously pushing boundaries previously thought impossible until proven otherwise via trial error experimentation leading discovery new possibilities hitherto unknown realms waiting eagerly await brave explorers willing take risks venture into uncharted territories where nothing familiar exists anymore leaving behind comfort zones stepping outside boundaries established norms challenging status quo paving way brighter tomorrow filled endless potential awaiting realization depending upon actions taken today shaping destiny tomorrow collectively working harmoniously towards shared vision prosperity peace goodwill extending beyond borders transcending cultural differences celebrating diversity unity strength found within embracing uniqueness every individual contributing valuable piece puzzle coming together create picture whole far greater sum its parts reflecting beauty complexity richness life itself celebrated endlessly forevermore!</w:t>
      </w:r>
    </w:p>
    <w:bookmarkEnd w:id="25"/>
    <w:bookmarkStart w:id="26" w:name="challenges-and-future-trends"/>
    <w:p>
      <w:pPr>
        <w:pStyle w:val="Heading2"/>
      </w:pPr>
      <w:r>
        <w:t xml:space="preserve">Challenges and Future Trends</w:t>
      </w:r>
    </w:p>
    <w:p>
      <w:pPr>
        <w:pStyle w:val="FirstParagraph"/>
      </w:pPr>
      <w:r>
        <w:t xml:space="preserve">Despite numerous advantages associated pursuing career paths involving welding several challenges persist including aging workforce retiring baby boomers creating gap between experienced masters novices entering field needing training mentorship opportunities scarce limited resources allocated towards addressing issues plaguing sector currently facing shortage skilled labor force exacerbated further by lack of interest among younger generations opting instead pursue alternative careers perceived more glamorous lucrative financially rewarding short-term gain long-term sacrifice ignored altogether resulting eventual depletion talent pool leaving void difficult fill anytime soon unless concerted efforts made reverse trend encourage youth engage actively learning about trades traditionally overlooked dismissed unfairly stereotyped negatively unfairly misrepresented media portrayals reflecting outdated misconceptions failing capture true essence beauty intricacy involved mastering craft demanding patience dedication perseverance overcoming obstacles encountered along journey leading ultimate triumph celebrated widely recognized appreciated deeply respected highly esteemed members society valued contributions essential functioning daily life enjoyed freely conveniently thanks largely efforts made behind scenes unseen unheralded unsung heroes working tirelessly silently away contributing significantly improving quality lives countless individuals worldwide making world better place overall ultimately benefiting everyone equally fairly equitably justly treated always honored acknowledged appropriately rewarded generously abundantly provided ample compensation commensurate effort expended time invested passion fueled determination driven forward relentlessly never giving up until victory secured decisively defeating adversaries overcoming hurdles surmounting barriers erected intentionally unintentionally hindering progress impeding advancement slowing down momentum bringing everything to grinding halt temporarily halting movement forward stagnation setting in preventing growth development flourishing thriving prospering expanding reaching new heights soaring above clouds floating effortlessly weightless free spirit boundless infinite universe surrounding planet earth spinning continuously around sun orbiting galaxy millions stars twinkling brightly illuminating darkness guiding lost travelers home safely returning loved ones reunited families strengthened bonds deepened connections forged lasting friendships built upon mutual trust respect admiration love compassion kindness empathy understanding forgiveness mercy grace bestowed freely generously without expectation return simply giving selflessly loving unconditionally caring deeply profoundly touching hearts minds souls inspiring change transforming lives forevermore!</w:t>
      </w:r>
    </w:p>
    <w:bookmarkEnd w:id="26"/>
    <w:bookmarkStart w:id="27" w:name="conclusion"/>
    <w:p>
      <w:pPr>
        <w:pStyle w:val="Heading2"/>
      </w:pPr>
      <w:r>
        <w:t xml:space="preserve">Conclusion</w:t>
      </w:r>
    </w:p>
    <w:p>
      <w:pPr>
        <w:pStyle w:val="FirstParagraph"/>
      </w:pPr>
      <w:r>
        <w:t xml:space="preserve">In conclusion, the welder represents cornerstone upon which much of United States San Francisco's physical infrastructure relies. From historic landmarks to cutting-edge technological facilities their work ensures safety functionality longevity enabling residents visitors alike enjoy benefits derived from well-maintained structures designed serve multiple purposes efficiently effectively sustainably over extended periods anticipated lifespan projected based upon initial feasibility studies conducted prior approval granted commence actual construction activity itself.</w:t>
      </w:r>
    </w:p>
    <w:p>
      <w:pPr>
        <w:pStyle w:val="BodyText"/>
      </w:pPr>
      <w:r>
        <w:t xml:space="preserve">As we move forward into future shaped rapidly evolving technology globalization climate change impacts it crucial acknowledge importance preserving traditional craftsmanship alongside embracing innovation pushing boundaries previously thought impossible until proven otherwise via trial error experimentation leading discovery new possibilities hitherto unknown realms waiting eagerly await brave explorers willing take risks venture into uncharted territories where nothing familiar exists anymore leaving behind comfort zones stepping outside boundaries established norms challenging status quo paving way brighter tomorrow filled endless potential awaiting realization depending upon actions taken today shaping destiny tomorrow collectively working harmoniously toward shared vision prosperity peace goodwill extending beyond borders transcending cultural differences celebrating diversity unity strength found within embracing uniqueness every individual contributing valuable piece puzzle coming together create picture whole far greater sum its parts reflecting beauty complexity richness life itself celebrated endlessly forevermore!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Welder in United States San Francisco</dc:title>
  <dc:creator/>
  <dc:language>en</dc:language>
  <cp:keywords/>
  <dcterms:created xsi:type="dcterms:W3CDTF">2026-07-29T16:19:00Z</dcterms:created>
  <dcterms:modified xsi:type="dcterms:W3CDTF">2026-07-29T16:19:00Z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