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Venezuela</w:t>
      </w:r>
      <w:r>
        <w:t xml:space="preserve"> </w:t>
      </w:r>
      <w:r>
        <w:t xml:space="preserve">Caracas</w:t>
      </w:r>
    </w:p>
    <w:bookmarkStart w:id="27" w:name="X667acc68c742a5ba75369e8b326f23316691cd9"/>
    <w:p>
      <w:pPr>
        <w:pStyle w:val="Heading1"/>
      </w:pPr>
      <w:r>
        <w:t xml:space="preserve">Term Paper</w:t>
      </w:r>
      <w:r>
        <w:br/>
      </w:r>
      <w:r>
        <w:t xml:space="preserve">The Professional Welder in the Industrial Context of Venezuela Caracas</w:t>
      </w:r>
    </w:p>
    <w:p>
      <w:pPr>
        <w:pStyle w:val="FirstParagraph"/>
      </w:pPr>
      <w:r>
        <w:rPr>
          <w:bCs/>
          <w:b/>
        </w:rPr>
        <w:t xml:space="preserve">Date:</w:t>
      </w:r>
      <w:r>
        <w:t xml:space="preserve"> </w:t>
      </w:r>
      <w:r>
        <w:t xml:space="preserve">October 26, 2023</w:t>
      </w:r>
      <w:r>
        <w:br/>
      </w:r>
      <w:r>
        <w:rPr>
          <w:bCs/>
          <w:b/>
        </w:rPr>
        <w:t xml:space="preserve">Institutional Focus:</w:t>
      </w:r>
      <w:r>
        <w:t xml:space="preserve"> </w:t>
      </w:r>
      <w:r>
        <w:t xml:space="preserve">Industrial Engineering and Labor Economics in South America</w:t>
      </w:r>
      <w:r>
        <w:br/>
      </w:r>
      <w:r>
        <w:rPr>
          <w:bCs/>
          <w:b/>
        </w:rPr>
        <w:t xml:space="preserve">Subject:</w:t>
      </w:r>
      <w:r>
        <w:t xml:space="preserve"> </w:t>
      </w:r>
      <w:r>
        <w:t xml:space="preserve">Metallurgical Trades and Urban Infrastructure Development</w:t>
      </w:r>
    </w:p>
    <w:bookmarkStart w:id="20" w:name="i.-introduction"/>
    <w:p>
      <w:pPr>
        <w:pStyle w:val="Heading2"/>
      </w:pPr>
      <w:r>
        <w:t xml:space="preserve">I. Introduction</w:t>
      </w:r>
    </w:p>
    <w:p>
      <w:pPr>
        <w:pStyle w:val="FirstParagraph"/>
      </w:pPr>
      <w:r>
        <w:t xml:space="preserve">In the complex industrial landscape of South America, few professions are as pivotal to infrastructure maintenance and manufacturing as that of the Welder. This term paper explores the critical role of the Welder within the specific socio-economic and industrial environment of Venezuela Caracas. As a capital city undergoing significant economic transitions, Caracas serves as a microcosm for understanding how skilled labor adapts to fluctuating resource availability, changing industrial demands, and evolving safety standards. The Welder is not merely a technician joining metals; in the context of</w:t>
      </w:r>
      <w:r>
        <w:t xml:space="preserve"> </w:t>
      </w:r>
      <w:r>
        <w:rPr>
          <w:bCs/>
          <w:b/>
        </w:rPr>
        <w:t xml:space="preserve">Venezuela Caracas</w:t>
      </w:r>
      <w:r>
        <w:t xml:space="preserve">, this professional acts as a linchpin for maintaining the city’s aging infrastructure, repairing vital transportation systems, and supporting nascent industrial recovery efforts.</w:t>
      </w:r>
    </w:p>
    <w:p>
      <w:pPr>
        <w:pStyle w:val="BodyText"/>
      </w:pPr>
      <w:r>
        <w:t xml:space="preserve">The objective of this document is to analyze the current state of welding practices in the capital, examining the technical competencies required, the economic challenges faced by practitioners in</w:t>
      </w:r>
      <w:r>
        <w:t xml:space="preserve"> </w:t>
      </w:r>
      <w:r>
        <w:rPr>
          <w:bCs/>
          <w:b/>
        </w:rPr>
        <w:t xml:space="preserve">Venezuela Caracas</w:t>
      </w:r>
      <w:r>
        <w:t xml:space="preserve">, and the strategic importance of high-quality metalwork for future urban development. By focusing on these elements, we highlight how a skilled</w:t>
      </w:r>
      <w:r>
        <w:t xml:space="preserve"> </w:t>
      </w:r>
      <w:r>
        <w:rPr>
          <w:bCs/>
          <w:b/>
        </w:rPr>
        <w:t xml:space="preserve">Welder</w:t>
      </w:r>
      <w:r>
        <w:t xml:space="preserve"> </w:t>
      </w:r>
      <w:r>
        <w:t xml:space="preserve">contributes directly to national resilience and local stability.</w:t>
      </w:r>
    </w:p>
    <w:bookmarkEnd w:id="20"/>
    <w:bookmarkStart w:id="21" w:name="X15a2da250de077743915cbff903ef19aebe605e"/>
    <w:p>
      <w:pPr>
        <w:pStyle w:val="Heading2"/>
      </w:pPr>
      <w:r>
        <w:t xml:space="preserve">II. Historical Context and Industrial Necessity in Venezuela Caracas</w:t>
      </w:r>
    </w:p>
    <w:p>
      <w:pPr>
        <w:pStyle w:val="FirstParagraph"/>
      </w:pPr>
      <w:r>
        <w:t xml:space="preserve">To understand the present role of the Welder in</w:t>
      </w:r>
      <w:r>
        <w:t xml:space="preserve"> </w:t>
      </w:r>
      <w:r>
        <w:rPr>
          <w:bCs/>
          <w:b/>
        </w:rPr>
        <w:t xml:space="preserve">Venezuela Caracas</w:t>
      </w:r>
      <w:r>
        <w:t xml:space="preserve">, one must acknowledge the historical industrial boom driven by oil revenues in the mid-20th century. During this era, massive infrastructure projects required extensive welding for pipelines, heavy machinery, and building frameworks. However, as economic conditions shifted over recent decades, many of these structures fell into disrepair due to lack of maintenance and import restrictions on raw materials.</w:t>
      </w:r>
    </w:p>
    <w:p>
      <w:pPr>
        <w:pStyle w:val="BodyText"/>
      </w:pPr>
      <w:r>
        <w:t xml:space="preserve">In contemporary</w:t>
      </w:r>
      <w:r>
        <w:t xml:space="preserve"> </w:t>
      </w:r>
      <w:r>
        <w:rPr>
          <w:bCs/>
          <w:b/>
        </w:rPr>
        <w:t xml:space="preserve">Venezuela Caracas</w:t>
      </w:r>
      <w:r>
        <w:t xml:space="preserve">, the role has shifted from new construction to intensive repair and retrofitting. The urban fabric of the capital, including its subway system (Metro de Caracas), bridges, and high-rise buildings, requires constant attention. A qualified Welder is essential for structural integrity assessments and subsequent repairs. Without skilled artisans capable of performing precise joins in difficult conditions, the safety risks associated with structural failures would increase dramatically. Thus, the</w:t>
      </w:r>
      <w:r>
        <w:t xml:space="preserve"> </w:t>
      </w:r>
      <w:r>
        <w:rPr>
          <w:bCs/>
          <w:b/>
        </w:rPr>
        <w:t xml:space="preserve">Welder</w:t>
      </w:r>
      <w:r>
        <w:t xml:space="preserve"> </w:t>
      </w:r>
      <w:r>
        <w:t xml:space="preserve">has transitioned from a construction role to a preservationist role within the city's ecosystem.</w:t>
      </w:r>
    </w:p>
    <w:bookmarkEnd w:id="21"/>
    <w:bookmarkStart w:id="22" w:name="Xbc12f1bb632d101daea59695c2ee6170c87ad9b"/>
    <w:p>
      <w:pPr>
        <w:pStyle w:val="Heading2"/>
      </w:pPr>
      <w:r>
        <w:t xml:space="preserve">III. Technical Competencies and Adaptation</w:t>
      </w:r>
    </w:p>
    <w:p>
      <w:pPr>
        <w:pStyle w:val="FirstParagraph"/>
      </w:pPr>
      <w:r>
        <w:t xml:space="preserve">The modern Welder operating in</w:t>
      </w:r>
      <w:r>
        <w:t xml:space="preserve"> </w:t>
      </w:r>
      <w:r>
        <w:rPr>
          <w:bCs/>
          <w:b/>
        </w:rPr>
        <w:t xml:space="preserve">Venezuela Caracas</w:t>
      </w:r>
      <w:r>
        <w:t xml:space="preserve"> </w:t>
      </w:r>
      <w:r>
        <w:t xml:space="preserve">must possess a versatile skill set that exceeds traditional definitions. Due to intermittent access to specialized industrial gases and imported equipment, the typical Welder has become adept at improvisation and resourcefulness. Proficiency in multiple welding processes—such as Shielded Metal Arc Welding (SMAW), Gas Metal Arc Welding (GMAW/MIG), and Tungsten Inert Gas (TIG) welding—is often required because supply chains for specific consumables are unpredictable.</w:t>
      </w:r>
    </w:p>
    <w:p>
      <w:pPr>
        <w:pStyle w:val="BodyText"/>
      </w:pPr>
      <w:r>
        <w:rPr>
          <w:bCs/>
          <w:b/>
        </w:rPr>
        <w:t xml:space="preserve">Key Adaptation:</w:t>
      </w:r>
      <w:r>
        <w:t xml:space="preserve"> </w:t>
      </w:r>
      <w:r>
        <w:t xml:space="preserve">Many Welders in Caracas have developed expertise in recycling and repurposing scrap metal, a necessity that has turned urban waste into valuable industrial feedstock. This circular economy approach is crucial for the local market where new steel imports are costly and limited.</w:t>
      </w:r>
    </w:p>
    <w:p>
      <w:pPr>
        <w:pStyle w:val="BodyText"/>
      </w:pPr>
      <w:r>
        <w:t xml:space="preserve">Furthermore, safety protocols remain a critical area of study. While international standards such as those set by AWS (American Welding Society) or ISO provide benchmarks, the practical application in</w:t>
      </w:r>
      <w:r>
        <w:t xml:space="preserve"> </w:t>
      </w:r>
      <w:r>
        <w:rPr>
          <w:bCs/>
          <w:b/>
        </w:rPr>
        <w:t xml:space="preserve">Venezuela Caracas</w:t>
      </w:r>
      <w:r>
        <w:t xml:space="preserve"> </w:t>
      </w:r>
      <w:r>
        <w:t xml:space="preserve">often involves adapting to local environmental conditions, including heat and dust management in older industrial zones. The ability of a Welder to maintain quality control under suboptimal power conditions is a testament to their professional expertise.</w:t>
      </w:r>
    </w:p>
    <w:bookmarkEnd w:id="22"/>
    <w:bookmarkStart w:id="23" w:name="X0199303c9fd240a265467425d71575e7560811d"/>
    <w:p>
      <w:pPr>
        <w:pStyle w:val="Heading2"/>
      </w:pPr>
      <w:r>
        <w:t xml:space="preserve">IV. Economic Impact and Labor Market Dynamics</w:t>
      </w:r>
    </w:p>
    <w:p>
      <w:pPr>
        <w:pStyle w:val="FirstParagraph"/>
      </w:pPr>
      <w:r>
        <w:t xml:space="preserve">The economic landscape of</w:t>
      </w:r>
      <w:r>
        <w:t xml:space="preserve"> </w:t>
      </w:r>
      <w:r>
        <w:rPr>
          <w:bCs/>
          <w:b/>
        </w:rPr>
        <w:t xml:space="preserve">Venezuela Caracas</w:t>
      </w:r>
    </w:p>
    <w:p>
      <w:pPr>
        <w:pStyle w:val="BodyText"/>
      </w:pPr>
      <w:r>
        <w:t xml:space="preserve">In response to these challenges, vocational training centers in Caracas have seen renewed interest. There is a growing demand for certified training that allows Welders to document their skills formally. Certification becomes not just a technical requirement but an economic asset, allowing practitioners to compete in both local repair shops and emerging private enterprises seeking reliability. The value of a certified</w:t>
      </w:r>
      <w:r>
        <w:t xml:space="preserve"> </w:t>
      </w:r>
      <w:r>
        <w:rPr>
          <w:bCs/>
          <w:b/>
        </w:rPr>
        <w:t xml:space="preserve">Welder</w:t>
      </w:r>
      <w:r>
        <w:t xml:space="preserve"> </w:t>
      </w:r>
      <w:r>
        <w:t xml:space="preserve">increases when they can demonstrate adaptability to different materials, including the corrosion-resistant alloys often needed in the humid climate of coastal Venezuela.</w:t>
      </w:r>
    </w:p>
    <w:bookmarkEnd w:id="23"/>
    <w:bookmarkStart w:id="24" w:name="Xc3182e1875170020dce504e53a3470c97b9d582"/>
    <w:p>
      <w:pPr>
        <w:pStyle w:val="Heading2"/>
      </w:pPr>
      <w:r>
        <w:t xml:space="preserve">V. Future Outlook: Sustainability and Modernization</w:t>
      </w:r>
    </w:p>
    <w:p>
      <w:pPr>
        <w:pStyle w:val="FirstParagraph"/>
      </w:pPr>
      <w:r>
        <w:t xml:space="preserve">Looking forward, the trajectory for Welders in</w:t>
      </w:r>
      <w:r>
        <w:t xml:space="preserve"> </w:t>
      </w:r>
      <w:r>
        <w:rPr>
          <w:bCs/>
          <w:b/>
        </w:rPr>
        <w:t xml:space="preserve">Venezuela Caracas</w:t>
      </w:r>
      <w:r>
        <w:t xml:space="preserve"> </w:t>
      </w:r>
      <w:r>
        <w:t xml:space="preserve">is tied to broader national goals of infrastructure revitalization. As international trade relations evolve and investment opportunities arise, there will be a renewed demand for high-precision welding in sectors such as energy, telecommunications, and modern construction. The next generation of Welders must integrate digital technologies, including robotic welding assistance where feasible, with traditional hand-skills.</w:t>
      </w:r>
    </w:p>
    <w:p>
      <w:pPr>
        <w:pStyle w:val="BodyText"/>
      </w:pPr>
      <w:r>
        <w:t xml:space="preserve">Educational institutions in the capital are increasingly emphasizing green technologies and sustainable materials. For the Welder in</w:t>
      </w:r>
      <w:r>
        <w:t xml:space="preserve"> </w:t>
      </w:r>
      <w:r>
        <w:rPr>
          <w:bCs/>
          <w:b/>
        </w:rPr>
        <w:t xml:space="preserve">Venezuela Caracas</w:t>
      </w:r>
      <w:r>
        <w:t xml:space="preserve">, this means understanding eco-friendly processes and efficient material usage to reduce waste. The fusion of traditional craftsmanship with modern engineering principles will define the successful practitioner of the future.</w:t>
      </w:r>
    </w:p>
    <w:bookmarkEnd w:id="24"/>
    <w:bookmarkStart w:id="25" w:name="vi.-conclusion"/>
    <w:p>
      <w:pPr>
        <w:pStyle w:val="Heading2"/>
      </w:pPr>
      <w:r>
        <w:t xml:space="preserve">VI. Conclusion</w:t>
      </w:r>
    </w:p>
    <w:p>
      <w:pPr>
        <w:pStyle w:val="FirstParagraph"/>
      </w:pPr>
      <w:r>
        <w:t xml:space="preserve">In conclusion, the Welder remains an indispensable figure in the industrial and urban tapestry of</w:t>
      </w:r>
      <w:r>
        <w:t xml:space="preserve"> </w:t>
      </w:r>
      <w:r>
        <w:rPr>
          <w:bCs/>
          <w:b/>
        </w:rPr>
        <w:t xml:space="preserve">Venezuela Caracas</w:t>
      </w:r>
      <w:r>
        <w:t xml:space="preserve">. Far from being a relic of a bygone industrial era, this profession has evolved into a critical component of infrastructure maintenance, economic adaptation, and future growth. The challenges faced by Welders in</w:t>
      </w:r>
      <w:r>
        <w:t xml:space="preserve"> </w:t>
      </w:r>
      <w:r>
        <w:rPr>
          <w:bCs/>
          <w:b/>
        </w:rPr>
        <w:t xml:space="preserve">Venezuela Caracas</w:t>
      </w:r>
      <w:r>
        <w:t xml:space="preserve">—from resource scarcity to the need for rigorous safety standards—have forged a workforce that is highly adaptable and resilient.</w:t>
      </w:r>
    </w:p>
    <w:p>
      <w:pPr>
        <w:pStyle w:val="BodyText"/>
      </w:pPr>
      <w:r>
        <w:t xml:space="preserve">This term paper has demonstrated that supporting the professional development of Welders through better training, access to materials, and formal certification pathways is not merely an educational objective but an economic imperative. For</w:t>
      </w:r>
      <w:r>
        <w:t xml:space="preserve"> </w:t>
      </w:r>
      <w:r>
        <w:rPr>
          <w:bCs/>
          <w:b/>
        </w:rPr>
        <w:t xml:space="preserve">Venezuela Caracas</w:t>
      </w:r>
      <w:r>
        <w:t xml:space="preserve"> </w:t>
      </w:r>
      <w:r>
        <w:t xml:space="preserve">to rebuild and modernize its infrastructure, it must prioritize the skills and welfare of its welding professionals. They are the artisans who hold the city together, literally and metaphorically. Therefore, investing in this trade is synonymous with investing in the stability and future prosperity of Venezuela’s capital.</w:t>
      </w:r>
    </w:p>
    <w:bookmarkEnd w:id="25"/>
    <w:bookmarkStart w:id="26" w:name="vii.-references-simulated"/>
    <w:p>
      <w:pPr>
        <w:pStyle w:val="Heading2"/>
      </w:pPr>
      <w:r>
        <w:t xml:space="preserve">VII. References (Simulated)</w:t>
      </w:r>
    </w:p>
    <w:p>
      <w:pPr>
        <w:numPr>
          <w:ilvl w:val="0"/>
          <w:numId w:val="1001"/>
        </w:numPr>
        <w:pStyle w:val="Compact"/>
      </w:pPr>
      <w:r>
        <w:t xml:space="preserve">Instituto Nacional de Formación Profesional (INFOP). Reports on Vocational Training Trends in Caracas.</w:t>
      </w:r>
    </w:p>
    <w:p>
      <w:pPr>
        <w:numPr>
          <w:ilvl w:val="0"/>
          <w:numId w:val="1001"/>
        </w:numPr>
        <w:pStyle w:val="Compact"/>
      </w:pPr>
      <w:r>
        <w:t xml:space="preserve">American Welding Society. Standards for Structural Welding in Urban Environments.</w:t>
      </w:r>
    </w:p>
    <w:p>
      <w:pPr>
        <w:numPr>
          <w:ilvl w:val="0"/>
          <w:numId w:val="1001"/>
        </w:numPr>
        <w:pStyle w:val="Compact"/>
      </w:pPr>
      <w:r>
        <w:t xml:space="preserve">Venezuelan Ministry of Petroleum and Industry. Historical Data on Infrastructure Maintenance Requirements (1980-2023).</w:t>
      </w:r>
    </w:p>
    <w:p>
      <w:pPr>
        <w:numPr>
          <w:ilvl w:val="0"/>
          <w:numId w:val="1001"/>
        </w:numPr>
        <w:pStyle w:val="Compact"/>
      </w:pPr>
      <w:r>
        <w:t xml:space="preserve">Journal of South American Industrial Labor Studies: "Adaptability and Skill Acquisition in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Venezuela Caracas</dc:title>
  <dc:creator/>
  <dc:language>en</dc:language>
  <cp:keywords/>
  <dcterms:created xsi:type="dcterms:W3CDTF">2026-07-29T17:38:35Z</dcterms:created>
  <dcterms:modified xsi:type="dcterms:W3CDTF">2026-07-29T17:38:35Z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