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8" w:name="term-paper"/>
    <w:p>
      <w:pPr>
        <w:pStyle w:val="Heading1"/>
      </w:pPr>
      <w:r>
        <w:t xml:space="preserve">Term Paper</w:t>
      </w:r>
    </w:p>
    <w:bookmarkStart w:id="21" w:name="X9164581907fb23c517282240de85514dc21aae9"/>
    <w:p>
      <w:pPr>
        <w:pStyle w:val="Heading2"/>
      </w:pPr>
      <w:r>
        <w:t xml:space="preserve">The Critical Role of Welders in the Industrial Expansion of Vietnam Ho Chi Minh City</w:t>
      </w:r>
    </w:p>
    <w:p>
      <w:pPr>
        <w:pStyle w:val="FirstParagraph"/>
      </w:pPr>
      <w:r>
        <w:rPr>
          <w:bCs/>
          <w:b/>
        </w:rPr>
        <w:t xml:space="preserve">Date:</w:t>
      </w:r>
      <w:r>
        <w:t xml:space="preserve"> </w:t>
      </w:r>
      <w:r>
        <w:t xml:space="preserve">October 26, 2023</w:t>
      </w:r>
      <w:r>
        <w:br/>
      </w:r>
      <w:r>
        <w:rPr>
          <w:bCs/>
          <w:b/>
        </w:rPr>
        <w:t xml:space="preserve">Instructor:</w:t>
      </w:r>
      <w:r>
        <w:t xml:space="preserve">[Instructor Name]</w:t>
      </w:r>
      <w:r>
        <w:br/>
      </w:r>
      <w:r>
        <w:rPr>
          <w:bCs/>
          <w:b/>
        </w:rPr>
        <w:t xml:space="preserve">Student:</w:t>
      </w:r>
      <w:r>
        <w:t xml:space="preserve">[Student Name]</w:t>
      </w:r>
    </w:p>
    <w:bookmarkStart w:id="20" w:name="abstract"/>
    <w:p>
      <w:pPr>
        <w:pStyle w:val="Heading3"/>
      </w:pPr>
      <w:r>
        <w:t xml:space="preserve">Abstract</w:t>
      </w:r>
    </w:p>
    <w:p>
      <w:pPr>
        <w:pStyle w:val="FirstParagraph"/>
      </w:pPr>
      <w:r>
        <w:t xml:space="preserve">This paper analyzes the evolving role of welders within the industrial landscape of Vietnam Ho Chi Minh City. As Vietnam solidifies its position as a global manufacturing hub, the demand for high-quality welding services has surged. This term paper explores the technical requirements, safety standards, and economic impact of professional welding in this specific metropolitan context. By examining current market trends and regulatory frameworks, we highlight why skilled welders are indispensable to the continued growth of Vietnam Ho Chi Minh City’s industrial sector.</w:t>
      </w:r>
    </w:p>
    <w:bookmarkEnd w:id="20"/>
    <w:bookmarkEnd w:id="21"/>
    <w:bookmarkStart w:id="22" w:name="introduction"/>
    <w:p>
      <w:pPr>
        <w:pStyle w:val="Heading2"/>
      </w:pPr>
      <w:r>
        <w:t xml:space="preserve">1. Introduction</w:t>
      </w:r>
    </w:p>
    <w:p>
      <w:pPr>
        <w:pStyle w:val="FirstParagraph"/>
      </w:pPr>
      <w:r>
        <w:t xml:space="preserve">The global supply chain has undergone significant restructuring in recent decades, with Southeast Asia emerging as a primary beneficiary. At the heart of this transformation is Vietnam Ho Chi Minh City, a bustling metropolis that serves as the economic engine of the nation. While often associated with technology and services, Vietnam Ho Chi Minh City’s industrial backbone remains deeply rooted in heavy manufacturing, construction, and shipbuilding. Central to these industries is the trade of welding.</w:t>
      </w:r>
    </w:p>
    <w:p>
      <w:pPr>
        <w:pStyle w:val="BodyText"/>
      </w:pPr>
      <w:r>
        <w:t xml:space="preserve">A welder is not merely a laborer; they are a skilled artisan who joins materials through heat or pressure. In the context of Vietnam Ho Chi Minh City, where infrastructure projects and export-oriented manufacturing plants are expanding at unprecedented rates, the proficiency of welders directly correlates with structural integrity and production efficiency. This term paper aims to elucidate why the professional development and regulation of welders are critical topics for policymakers, educators, and industrial leaders in Vietnam Ho Chi Minh City.</w:t>
      </w:r>
    </w:p>
    <w:bookmarkEnd w:id="22"/>
    <w:bookmarkStart w:id="25" w:name="Xf1e23e4b4b1c99e04abeffadbbe8189a1f220b4"/>
    <w:p>
      <w:pPr>
        <w:pStyle w:val="Heading2"/>
      </w:pPr>
      <w:r>
        <w:t xml:space="preserve">2. The Industrial Context of Vietnam Ho Chi Minh City</w:t>
      </w:r>
    </w:p>
    <w:p>
      <w:pPr>
        <w:pStyle w:val="FirstParagraph"/>
      </w:pPr>
      <w:r>
        <w:t xml:space="preserve">Vietnam Ho Chi Minh City is characterized by a dense concentration of industrial zones such as Tan Thuan Electronic Park (TEP), Saigon Hi-Tech Park, and various other manufacturing hubs in districts like District 9 and Binh Duong province. These areas host multinational corporations ranging from electronics manufacturers to automotive assembly plants.</w:t>
      </w:r>
    </w:p>
    <w:bookmarkStart w:id="23" w:name="infrastructure-development"/>
    <w:p>
      <w:pPr>
        <w:pStyle w:val="Heading3"/>
      </w:pPr>
      <w:r>
        <w:t xml:space="preserve">2.1 Infrastructure Development</w:t>
      </w:r>
    </w:p>
    <w:p>
      <w:pPr>
        <w:pStyle w:val="FirstParagraph"/>
      </w:pPr>
      <w:r>
        <w:t xml:space="preserve">Vietnam Ho Chi Minh City faces constant pressure to upgrade its infrastructure to accommodate population growth and industrial needs. Projects such as the Metro Line 1, elevated expressways, and port expansions require extensive steelwork. Welders play a pivotal role in fabricating the steel beams and components used in these massive undertakings. The quality of welding directly impacts the longevity and safety of public infrastructure.</w:t>
      </w:r>
    </w:p>
    <w:bookmarkEnd w:id="23"/>
    <w:bookmarkStart w:id="24" w:name="manufacturing-exports"/>
    <w:p>
      <w:pPr>
        <w:pStyle w:val="Heading3"/>
      </w:pPr>
      <w:r>
        <w:t xml:space="preserve">2.2 Manufacturing Exports</w:t>
      </w:r>
    </w:p>
    <w:p>
      <w:pPr>
        <w:pStyle w:val="FirstParagraph"/>
      </w:pPr>
      <w:r>
        <w:t xml:space="preserve">A significant portion of Vietnam’s exports originates from Vietnam Ho Chi Minh City. From textiles to machinery parts, many manufactured goods require metal components that are welded together. For these products to meet international standards—particularly for export to the European Union and the United States—they must adhere to strict ISO and AWS (American Welding Society) certification standards.</w:t>
      </w:r>
    </w:p>
    <w:bookmarkEnd w:id="24"/>
    <w:bookmarkEnd w:id="25"/>
    <w:bookmarkStart w:id="28" w:name="technical-requirements-and-skills"/>
    <w:p>
      <w:pPr>
        <w:pStyle w:val="Heading2"/>
      </w:pPr>
      <w:r>
        <w:t xml:space="preserve">3. Technical Requirements and Skills</w:t>
      </w:r>
    </w:p>
    <w:p>
      <w:pPr>
        <w:pStyle w:val="FirstParagraph"/>
      </w:pPr>
      <w:r>
        <w:t xml:space="preserve">The role of a welder in Vietnam Ho Chi Minh City has evolved from simple fabrication tasks to complex engineering applications. Modern industrial environments require welders to be proficient in various techniques, including Gas Metal Arc Welding (GMAW), Tungsten Inert Gas (TIG), and Shielded Metal Arc Welding (SMAW).</w:t>
      </w:r>
    </w:p>
    <w:bookmarkStart w:id="26" w:name="precision-and-quality-control"/>
    <w:p>
      <w:pPr>
        <w:pStyle w:val="Heading3"/>
      </w:pPr>
      <w:r>
        <w:t xml:space="preserve">3.1 Precision and Quality Control</w:t>
      </w:r>
    </w:p>
    <w:p>
      <w:pPr>
        <w:pStyle w:val="FirstParagraph"/>
      </w:pPr>
      <w:r>
        <w:t xml:space="preserve">In high-tech industries present in Vietnam Ho Chi Minh City, welds are often inspected using non-destructive testing methods such as X-ray or ultrasound. A single defect can lead to the rejection of an entire batch of products, resulting in significant financial losses for manufacturers. Therefore, welders must possess not only physical dexterity but also a deep understanding of metallurgy and quality assurance protocols.</w:t>
      </w:r>
    </w:p>
    <w:bookmarkEnd w:id="26"/>
    <w:bookmarkStart w:id="27" w:name="adaptability-to-new-technologies"/>
    <w:p>
      <w:pPr>
        <w:pStyle w:val="Heading3"/>
      </w:pPr>
      <w:r>
        <w:t xml:space="preserve">3.2 Adaptability to New Technologies</w:t>
      </w:r>
    </w:p>
    <w:p>
      <w:pPr>
        <w:pStyle w:val="FirstParagraph"/>
      </w:pPr>
      <w:r>
        <w:t xml:space="preserve">Vietnam Ho Chi Minh City is increasingly adopting automation in manufacturing. Consequently, modern welders are expected to work alongside robotic welding systems or operate CNC-controlled welding machines. This shift requires a workforce that is adaptable and technically literate, blurring the lines between traditional manual labor and advanced technological operation.</w:t>
      </w:r>
    </w:p>
    <w:bookmarkEnd w:id="27"/>
    <w:bookmarkEnd w:id="28"/>
    <w:bookmarkStart w:id="31" w:name="Xba089f700344c8f9c8cc9c4b978b11d66a963a9"/>
    <w:p>
      <w:pPr>
        <w:pStyle w:val="Heading2"/>
      </w:pPr>
      <w:r>
        <w:t xml:space="preserve">4. Safety Standards and Regulatory Framework</w:t>
      </w:r>
    </w:p>
    <w:p>
      <w:pPr>
        <w:pStyle w:val="FirstParagraph"/>
      </w:pPr>
      <w:r>
        <w:t xml:space="preserve">Safety is paramount in any welding environment due to the inherent risks associated with high heat, toxic fumes, and electrical hazards. In Vietnam Ho Chi Minh City, compliance with national safety regulations is mandatory for industrial operations.</w:t>
      </w:r>
    </w:p>
    <w:bookmarkStart w:id="29" w:name="occupational-health-and-safety"/>
    <w:p>
      <w:pPr>
        <w:pStyle w:val="Heading3"/>
      </w:pPr>
      <w:r>
        <w:t xml:space="preserve">4.1 Occupational Health and Safety</w:t>
      </w:r>
    </w:p>
    <w:p>
      <w:pPr>
        <w:pStyle w:val="FirstParagraph"/>
      </w:pPr>
      <w:r>
        <w:t xml:space="preserve">The government of Vietnam has tightened regulations regarding workplace safety in recent years. Welders in Vietnam Ho Chi Minh City must be trained in proper ventilation techniques, the use of Personal Protective Equipment (PPE), and emergency response procedures. Failure to adhere to these standards not only endangers workers but also exposes companies to legal liabilities and shutdowns.</w:t>
      </w:r>
    </w:p>
    <w:bookmarkEnd w:id="29"/>
    <w:bookmarkStart w:id="30" w:name="environmental-impact"/>
    <w:p>
      <w:pPr>
        <w:pStyle w:val="Heading3"/>
      </w:pPr>
      <w:r>
        <w:t xml:space="preserve">4.2 Environmental Impact</w:t>
      </w:r>
    </w:p>
    <w:p>
      <w:pPr>
        <w:pStyle w:val="FirstParagraph"/>
      </w:pPr>
      <w:r>
        <w:t xml:space="preserve">Vietnam Ho Chi Minh City is grappling with air quality issues in its industrial zones. Welding processes can emit particulate matter and hazardous gases. Therefore, modern welding practices in the city must incorporate environmental controls, such as fume extraction systems and waste management protocols, to minimize the ecological footprint of industrial activities.</w:t>
      </w:r>
    </w:p>
    <w:bookmarkEnd w:id="30"/>
    <w:bookmarkEnd w:id="31"/>
    <w:bookmarkStart w:id="34" w:name="X9833abd65c22a90dff5407fc735c5f6a658b49b"/>
    <w:p>
      <w:pPr>
        <w:pStyle w:val="Heading2"/>
      </w:pPr>
      <w:r>
        <w:t xml:space="preserve">5. Educational Pathways and Workforce Development</w:t>
      </w:r>
    </w:p>
    <w:p>
      <w:pPr>
        <w:pStyle w:val="FirstParagraph"/>
      </w:pPr>
      <w:r>
        <w:t xml:space="preserve">To sustain the growth of its industrial sector, Vietnam Ho Chi Minh City needs a robust pipeline of skilled welders. Vocational training centers in the city play a crucial role in bridging the gap between academic education and industry needs.</w:t>
      </w:r>
    </w:p>
    <w:bookmarkStart w:id="32" w:name="vocational-training-centers"/>
    <w:p>
      <w:pPr>
        <w:pStyle w:val="Heading3"/>
      </w:pPr>
      <w:r>
        <w:t xml:space="preserve">5.1 Vocational Training Centers</w:t>
      </w:r>
    </w:p>
    <w:p>
      <w:pPr>
        <w:pStyle w:val="FirstParagraph"/>
      </w:pPr>
      <w:r>
        <w:t xml:space="preserve">Institutions such as the Saigon University of Technology and various private vocational colleges offer specialized welding courses. These programs often include certification prep for international standards, ensuring that graduates are competitive in both local and global markets.</w:t>
      </w:r>
    </w:p>
    <w:bookmarkEnd w:id="32"/>
    <w:bookmarkStart w:id="33" w:name="industry-academia-collaboration"/>
    <w:p>
      <w:pPr>
        <w:pStyle w:val="Heading3"/>
      </w:pPr>
      <w:r>
        <w:t xml:space="preserve">5.2 Industry-Academia Collaboration</w:t>
      </w:r>
    </w:p>
    <w:p>
      <w:pPr>
        <w:pStyle w:val="FirstParagraph"/>
      </w:pPr>
      <w:r>
        <w:t xml:space="preserve">Collaboration between industrial firms in Vietnam Ho Chi Minh City and educational institutions is essential. Internship programs and apprenticeships allow students to gain hands-on experience with real-world equipment, preparing them for the demands of the workplace immediately upon graduation.</w:t>
      </w:r>
    </w:p>
    <w:bookmarkEnd w:id="33"/>
    <w:bookmarkEnd w:id="34"/>
    <w:bookmarkStart w:id="35" w:name="economic-impact"/>
    <w:p>
      <w:pPr>
        <w:pStyle w:val="Heading2"/>
      </w:pPr>
      <w:r>
        <w:t xml:space="preserve">6. Economic Impact</w:t>
      </w:r>
    </w:p>
    <w:p>
      <w:pPr>
        <w:pStyle w:val="FirstParagraph"/>
      </w:pPr>
      <w:r>
        <w:t xml:space="preserve">The presence of a skilled welding workforce has a multiplier effect on the economy of Vietnam Ho Chi Minh City. By ensuring high-quality manufacturing output, welders help maintain Vietnam’s reputation as a reliable supplier in global supply chains. This reliability attracts foreign direct investment (FDI), further fueling industrial expansion.</w:t>
      </w:r>
    </w:p>
    <w:p>
      <w:pPr>
        <w:pStyle w:val="BodyText"/>
      </w:pPr>
      <w:r>
        <w:t xml:space="preserve">Furthermore, competitive wages for skilled welders contribute to higher living standards for workers and their families, stimulating local consumption and economic stability within the city.</w:t>
      </w:r>
    </w:p>
    <w:bookmarkEnd w:id="35"/>
    <w:bookmarkStart w:id="36" w:name="conclusion"/>
    <w:p>
      <w:pPr>
        <w:pStyle w:val="Heading2"/>
      </w:pPr>
      <w:r>
        <w:t xml:space="preserve">7. Conclusion</w:t>
      </w:r>
    </w:p>
    <w:p>
      <w:pPr>
        <w:pStyle w:val="FirstParagraph"/>
      </w:pPr>
      <w:r>
        <w:t xml:space="preserve">In conclusion, the welder is a cornerstone of Vietnam Ho Chi Minh City’s industrial success. From ensuring the structural integrity of infrastructure projects to maintaining quality control in export-oriented manufacturing, welders perform tasks that are vital to the city’s economic vitality. As Vietnam Ho Chi Minh City continues to grow and modernize, the importance of investing in welding education, safety standards, and technological integration cannot be overstated.</w:t>
      </w:r>
    </w:p>
    <w:p>
      <w:pPr>
        <w:pStyle w:val="BodyText"/>
      </w:pPr>
      <w:r>
        <w:t xml:space="preserve">Policymakers must recognize welders not just as manual laborers but as skilled professionals essential for national development. By supporting the welding sector through better training facilities and stricter safety regulations, Vietnam Ho Chi Minh City can secure its position as a leading industrial powerhouse in Southeast Asia. Future research should focus on the integration of AI and robotics in welding education to prepare the next generation of welders for an increasingly automated industrial landscape.</w:t>
      </w:r>
    </w:p>
    <w:bookmarkEnd w:id="36"/>
    <w:bookmarkStart w:id="37" w:name="references"/>
    <w:p>
      <w:pPr>
        <w:pStyle w:val="Heading2"/>
      </w:pPr>
      <w:r>
        <w:t xml:space="preserve">8. References</w:t>
      </w:r>
    </w:p>
    <w:p>
      <w:pPr>
        <w:pStyle w:val="FirstParagraph"/>
      </w:pPr>
      <w:r>
        <w:rPr>
          <w:iCs/>
          <w:i/>
        </w:rPr>
        <w:t xml:space="preserve">Note: The following references are illustrative for this term paper structure.</w:t>
      </w:r>
    </w:p>
    <w:p>
      <w:pPr>
        <w:numPr>
          <w:ilvl w:val="0"/>
          <w:numId w:val="1001"/>
        </w:numPr>
        <w:pStyle w:val="Compact"/>
      </w:pPr>
      <w:r>
        <w:t xml:space="preserve">Vietnam Ministry of Labor, Invalids and Social Affairs. (2021). Regulations on Occupational Safety and Health in Welding Operations.</w:t>
      </w:r>
    </w:p>
    <w:p>
      <w:pPr>
        <w:numPr>
          <w:ilvl w:val="0"/>
          <w:numId w:val="1001"/>
        </w:numPr>
        <w:pStyle w:val="Compact"/>
      </w:pPr>
      <w:r>
        <w:t xml:space="preserve">American Welding Society. (2019). Standards for Structural Welding.</w:t>
      </w:r>
    </w:p>
    <w:p>
      <w:pPr>
        <w:numPr>
          <w:ilvl w:val="0"/>
          <w:numId w:val="1001"/>
        </w:numPr>
        <w:pStyle w:val="Compact"/>
      </w:pPr>
      <w:r>
        <w:t xml:space="preserve">Vietnam Statistics Office. (2023). Industrial Production Index of Ho Chi Minh City.</w:t>
      </w:r>
    </w:p>
    <w:p>
      <w:pPr>
        <w:numPr>
          <w:ilvl w:val="0"/>
          <w:numId w:val="1001"/>
        </w:numPr>
        <w:pStyle w:val="Compact"/>
      </w:pPr>
      <w:r>
        <w:t xml:space="preserve">Vu, T., &amp; Nguyen, H. (2020). "The Impact of Foreign Direct Investment on Employment in Vietnamese Manufacturing." Journal of Southeast Asian Economics.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2026-07-29T19:52:23Z</dcterms:created>
  <dcterms:modified xsi:type="dcterms:W3CDTF">2026-07-29T19:52:23Z</dcterms:modified>
</cp:coreProperties>
</file>

<file path=docProps/custom.xml><?xml version="1.0" encoding="utf-8"?>
<Properties xmlns="http://schemas.openxmlformats.org/officeDocument/2006/custom-properties" xmlns:vt="http://schemas.openxmlformats.org/officeDocument/2006/docPropsVTypes"/>
</file>