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Algeria</w:t>
      </w:r>
      <w:r>
        <w:t xml:space="preserve"> </w:t>
      </w:r>
      <w:r>
        <w:t xml:space="preserve">Algiers</w:t>
      </w:r>
    </w:p>
    <w:bookmarkStart w:id="29" w:name="Xed8c2f57d9061dab2a4e750d6707bf234a3920f"/>
    <w:p>
      <w:pPr>
        <w:pStyle w:val="Heading1"/>
      </w:pPr>
      <w:r>
        <w:t xml:space="preserve">Thesis Proposal: The Contemporary Actor as Cultural Agent in Algeria Algiers</w:t>
      </w:r>
    </w:p>
    <w:bookmarkStart w:id="20" w:name="introduction"/>
    <w:p>
      <w:pPr>
        <w:pStyle w:val="Heading2"/>
      </w:pPr>
      <w:r>
        <w:t xml:space="preserve">1. Introduction</w:t>
      </w:r>
    </w:p>
    <w:p>
      <w:pPr>
        <w:pStyle w:val="FirstParagraph"/>
      </w:pPr>
      <w:r>
        <w:t xml:space="preserve">The performing arts landscape of Algeria, particularly within the vibrant cultural hub of Algiers, represents a dynamic yet underexplored frontier for sociocultural analysis. This thesis proposal examines the evolving role of the contemporary</w:t>
      </w:r>
      <w:r>
        <w:t xml:space="preserve"> </w:t>
      </w:r>
      <w:r>
        <w:rPr>
          <w:bCs/>
          <w:b/>
        </w:rPr>
        <w:t xml:space="preserve">Actor</w:t>
      </w:r>
      <w:r>
        <w:t xml:space="preserve"> </w:t>
      </w:r>
      <w:r>
        <w:t xml:space="preserve">as a critical agent in shaping Algeria's post-independence identity, navigating complex socio-political landscapes while preserving indigenous artistic traditions. As Algeria Algiers continues to redefine its cultural sovereignty after decades of colonial influence and political transformation, the Actor emerges not merely as a performer but as a pivotal figure in community engagement, social commentary, and national narrative construction. This research seeks to fill a significant gap in North African cultural studies by centering the lived experiences of Algerian actors within Algeria Algiers' unique urban ecosystem.</w:t>
      </w:r>
    </w:p>
    <w:bookmarkEnd w:id="20"/>
    <w:bookmarkStart w:id="21" w:name="problem-statement"/>
    <w:p>
      <w:pPr>
        <w:pStyle w:val="Heading2"/>
      </w:pPr>
      <w:r>
        <w:t xml:space="preserve">2. Problem Statement</w:t>
      </w:r>
    </w:p>
    <w:p>
      <w:pPr>
        <w:pStyle w:val="FirstParagraph"/>
      </w:pPr>
      <w:r>
        <w:t xml:space="preserve">Despite Algeria's rich theatrical heritage dating back to pre-colonial times, contemporary actors in Algiers face systemic challenges that hinder their full cultural contribution. These include: (a) insufficient state funding for theater initiatives beyond government-sponsored festivals; (b) societal perceptions framing acting as a "lesser" profession compared to academic or technical fields; (c) limited international exposure due to bureaucratic barriers; and (d) the tension between preserving traditional Algerian storytelling forms and embracing contemporary global theatrical techniques. Crucially, existing scholarship on Algerian performing arts—often focusing on historical movements or political theater during the 1960s-80s—neglects how today's</w:t>
      </w:r>
      <w:r>
        <w:t xml:space="preserve"> </w:t>
      </w:r>
      <w:r>
        <w:rPr>
          <w:bCs/>
          <w:b/>
        </w:rPr>
        <w:t xml:space="preserve">Actor</w:t>
      </w:r>
      <w:r>
        <w:t xml:space="preserve"> </w:t>
      </w:r>
      <w:r>
        <w:t xml:space="preserve">negotiates identity in a rapidly urbanizing Algiers where digital media and Western cultural imports challenge local narratives. This research addresses the urgent need to understand how Algerian actors actively resist marginalization while driving cultural innovation within Algeria Algiers.</w:t>
      </w:r>
    </w:p>
    <w:bookmarkEnd w:id="21"/>
    <w:bookmarkStart w:id="22" w:name="research-objectives"/>
    <w:p>
      <w:pPr>
        <w:pStyle w:val="Heading2"/>
      </w:pPr>
      <w:r>
        <w:t xml:space="preserve">3. Research Objectives</w:t>
      </w:r>
    </w:p>
    <w:p>
      <w:pPr>
        <w:pStyle w:val="FirstParagraph"/>
      </w:pPr>
      <w:r>
        <w:t xml:space="preserve">This thesis will achieve three interconnected objectives through rigorous fieldwork in Algeria Algiers:</w:t>
      </w:r>
    </w:p>
    <w:p>
      <w:pPr>
        <w:numPr>
          <w:ilvl w:val="0"/>
          <w:numId w:val="1001"/>
        </w:numPr>
        <w:pStyle w:val="Compact"/>
      </w:pPr>
      <w:r>
        <w:rPr>
          <w:bCs/>
          <w:b/>
        </w:rPr>
        <w:t xml:space="preserve">Document the professional ecosystem</w:t>
      </w:r>
      <w:r>
        <w:t xml:space="preserve">: Map current training institutions (e.g., École Nationale des Beaux-Arts d'Alger, Théâtre de la Ville), production companies, and funding sources to identify structural barriers affecting actors.</w:t>
      </w:r>
    </w:p>
    <w:p>
      <w:pPr>
        <w:numPr>
          <w:ilvl w:val="0"/>
          <w:numId w:val="1001"/>
        </w:numPr>
        <w:pStyle w:val="Compact"/>
      </w:pPr>
      <w:r>
        <w:rPr>
          <w:bCs/>
          <w:b/>
        </w:rPr>
        <w:t xml:space="preserve">Analyze narrative agency</w:t>
      </w:r>
      <w:r>
        <w:t xml:space="preserve">: Investigate how Algerian actors in Algiers craft performances that address contemporary issues (gender equality, youth unemployment, cultural hybridity) through interviews with 30+ practicing actors across generations.</w:t>
      </w:r>
    </w:p>
    <w:p>
      <w:pPr>
        <w:numPr>
          <w:ilvl w:val="0"/>
          <w:numId w:val="1001"/>
        </w:numPr>
        <w:pStyle w:val="Compact"/>
      </w:pPr>
      <w:r>
        <w:rPr>
          <w:bCs/>
          <w:b/>
        </w:rPr>
        <w:t xml:space="preserve">Assess community impact</w:t>
      </w:r>
      <w:r>
        <w:t xml:space="preserve">: Measure the social resonance of actor-led initiatives (e.g., theater workshops in marginalized neighborhoods like Bab El Oued or Sidi M'Hamed) using participatory observation and audience feedback mechanisms.</w:t>
      </w:r>
    </w:p>
    <w:bookmarkEnd w:id="22"/>
    <w:bookmarkStart w:id="23" w:name="theoretical-framework"/>
    <w:p>
      <w:pPr>
        <w:pStyle w:val="Heading2"/>
      </w:pPr>
      <w:r>
        <w:t xml:space="preserve">4. Theoretical Framework</w:t>
      </w:r>
    </w:p>
    <w:p>
      <w:pPr>
        <w:pStyle w:val="FirstParagraph"/>
      </w:pPr>
      <w:r>
        <w:t xml:space="preserve">The study integrates three theoretical lenses: (1) Cultural Citizenship Theory (Lamont &amp; Thévenot, 2000), examining how actors claim space in Algeria's cultural sphere; (2) Postcolonial Performance Studies (Schechner, 2013), analyzing the subversion of colonial narratives through Algerian theatrical praxis; and (3) Urban Sociology of Artistic Practice (García Canclini, 1995), contextualizing Algiers' urban geography as both constraint and catalyst. This triangulation allows us to view the</w:t>
      </w:r>
      <w:r>
        <w:t xml:space="preserve"> </w:t>
      </w:r>
      <w:r>
        <w:rPr>
          <w:bCs/>
          <w:b/>
        </w:rPr>
        <w:t xml:space="preserve">Actor</w:t>
      </w:r>
      <w:r>
        <w:t xml:space="preserve"> </w:t>
      </w:r>
      <w:r>
        <w:t xml:space="preserve">not as passive subject but as an intentional cultural producer shaping Algeria Algiers' evolving identity—particularly relevant amid current government initiatives like "Algiers Capital of Arab Culture 2025."</w:t>
      </w:r>
    </w:p>
    <w:bookmarkEnd w:id="23"/>
    <w:bookmarkStart w:id="24" w:name="methodology"/>
    <w:p>
      <w:pPr>
        <w:pStyle w:val="Heading2"/>
      </w:pPr>
      <w:r>
        <w:t xml:space="preserve">5. Methodology</w:t>
      </w:r>
    </w:p>
    <w:p>
      <w:pPr>
        <w:pStyle w:val="FirstParagraph"/>
      </w:pPr>
      <w:r>
        <w:t xml:space="preserve">A mixed-methods approach will be employed, conducted primarily in Algiers over 18 months:</w:t>
      </w:r>
    </w:p>
    <w:p>
      <w:pPr>
        <w:numPr>
          <w:ilvl w:val="0"/>
          <w:numId w:val="1002"/>
        </w:numPr>
        <w:pStyle w:val="Compact"/>
      </w:pPr>
      <w:r>
        <w:rPr>
          <w:bCs/>
          <w:b/>
        </w:rPr>
        <w:t xml:space="preserve">Qualitative component</w:t>
      </w:r>
      <w:r>
        <w:t xml:space="preserve">: Semi-structured interviews with 30 actors (diverse gender, age, training backgrounds) at venues like Théâtre National de l'Opéra and independent collectives such as "Algeria Theatre Lab."</w:t>
      </w:r>
    </w:p>
    <w:p>
      <w:pPr>
        <w:numPr>
          <w:ilvl w:val="0"/>
          <w:numId w:val="1002"/>
        </w:numPr>
        <w:pStyle w:val="Compact"/>
      </w:pPr>
      <w:r>
        <w:rPr>
          <w:bCs/>
          <w:b/>
        </w:rPr>
        <w:t xml:space="preserve">Participant observation</w:t>
      </w:r>
      <w:r>
        <w:t xml:space="preserve">: Immersion in rehearsal processes and community theater projects across Algiers' districts to document collaborative dynamics.</w:t>
      </w:r>
    </w:p>
    <w:p>
      <w:pPr>
        <w:numPr>
          <w:ilvl w:val="0"/>
          <w:numId w:val="1002"/>
        </w:numPr>
        <w:pStyle w:val="Compact"/>
      </w:pPr>
      <w:r>
        <w:rPr>
          <w:bCs/>
          <w:b/>
        </w:rPr>
        <w:t xml:space="preserve">Discourse analysis</w:t>
      </w:r>
      <w:r>
        <w:t xml:space="preserve">: Critical examination of 20+ contemporary plays (2015-2023) performed in Algiers, focusing on language use, character archetypes, and thematic choices.</w:t>
      </w:r>
    </w:p>
    <w:p>
      <w:pPr>
        <w:numPr>
          <w:ilvl w:val="0"/>
          <w:numId w:val="1002"/>
        </w:numPr>
        <w:pStyle w:val="Compact"/>
      </w:pPr>
      <w:r>
        <w:rPr>
          <w:bCs/>
          <w:b/>
        </w:rPr>
        <w:t xml:space="preserve">Quantitative supplement</w:t>
      </w:r>
      <w:r>
        <w:t xml:space="preserve">: Survey of 150 audience members from diverse Algiers neighborhoods to gauge perceived social impact of actor-driven performances.</w:t>
      </w:r>
    </w:p>
    <w:p>
      <w:pPr>
        <w:pStyle w:val="FirstParagraph"/>
      </w:pPr>
      <w:r>
        <w:t xml:space="preserve">Data collection will adhere strictly to Algerian academic ethics protocols, with all participants anonymized. Collaborations with the Ministry of Culture and Algiers-based NGOs like "Art et Développement" will ensure contextual accuracy.</w:t>
      </w:r>
    </w:p>
    <w:bookmarkEnd w:id="24"/>
    <w:bookmarkStart w:id="25" w:name="significance-and-expected-contributions"/>
    <w:p>
      <w:pPr>
        <w:pStyle w:val="Heading2"/>
      </w:pPr>
      <w:r>
        <w:t xml:space="preserve">6. Significance and Expected Contributions</w:t>
      </w:r>
    </w:p>
    <w:p>
      <w:pPr>
        <w:pStyle w:val="FirstParagraph"/>
      </w:pPr>
      <w:r>
        <w:t xml:space="preserve">This research offers transformative potential for multiple stakeholders:</w:t>
      </w:r>
    </w:p>
    <w:p>
      <w:pPr>
        <w:numPr>
          <w:ilvl w:val="0"/>
          <w:numId w:val="1003"/>
        </w:numPr>
        <w:pStyle w:val="Compact"/>
      </w:pPr>
      <w:r>
        <w:rPr>
          <w:bCs/>
          <w:b/>
        </w:rPr>
        <w:t xml:space="preserve">Cultural policy</w:t>
      </w:r>
      <w:r>
        <w:t xml:space="preserve">: The findings will provide evidence-based recommendations for Algeria's Ministry of Culture to reform arts funding models, directly addressing gaps identified in current state support systems.</w:t>
      </w:r>
    </w:p>
    <w:p>
      <w:pPr>
        <w:numPr>
          <w:ilvl w:val="0"/>
          <w:numId w:val="1003"/>
        </w:numPr>
        <w:pStyle w:val="Compact"/>
      </w:pPr>
      <w:r>
        <w:rPr>
          <w:bCs/>
          <w:b/>
        </w:rPr>
        <w:t xml:space="preserve">Academic discourse</w:t>
      </w:r>
      <w:r>
        <w:t xml:space="preserve">: It challenges Eurocentric performance studies by centering an African context, contributing to decolonial scholarship on the</w:t>
      </w:r>
      <w:r>
        <w:t xml:space="preserve"> </w:t>
      </w:r>
      <w:r>
        <w:rPr>
          <w:bCs/>
          <w:b/>
        </w:rPr>
        <w:t xml:space="preserve">Actor</w:t>
      </w:r>
      <w:r>
        <w:t xml:space="preserve">'s role beyond Western frameworks.</w:t>
      </w:r>
    </w:p>
    <w:p>
      <w:pPr>
        <w:numPr>
          <w:ilvl w:val="0"/>
          <w:numId w:val="1003"/>
        </w:numPr>
        <w:pStyle w:val="Compact"/>
      </w:pPr>
      <w:r>
        <w:rPr>
          <w:bCs/>
          <w:b/>
        </w:rPr>
        <w:t xml:space="preserve">Social impact</w:t>
      </w:r>
      <w:r>
        <w:t xml:space="preserve">: By documenting how actors in Algeria Algiers foster dialogue on sensitive issues (e.g., migration, religious pluralism), the thesis demonstrates theater as a tool for social cohesion in a society navigating rapid modernization.</w:t>
      </w:r>
    </w:p>
    <w:p>
      <w:pPr>
        <w:pStyle w:val="FirstParagraph"/>
      </w:pPr>
      <w:r>
        <w:t xml:space="preserve">Crucially, this work positions the Algerian actor not as an apolitical entertainer but as an indispensable participant in nation-building—a perspective vital for Algeria Algiers' aspirations to be recognized as a cultural leader in North Africa and the Arab world.</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Preliminary annotated bibliography; Ethics approval from University of Algiers III</w:t>
            </w:r>
          </w:p>
        </w:tc>
        <w:tc>
          <w:tcPr/>
          <w:p>
            <w:pPr>
              <w:pStyle w:val="Compact"/>
            </w:pPr>
          </w:p>
        </w:tc>
      </w:tr>
      <w:tr>
        <w:tc>
          <w:tcPr/>
          <w:p>
            <w:pPr>
              <w:pStyle w:val="Compact"/>
              <w:jc w:val="left"/>
            </w:pPr>
            <w:r>
              <w:t xml:space="preserve">Fieldwork &amp; Data Collection (Algiers)</w:t>
            </w:r>
          </w:p>
        </w:tc>
        <w:tc>
          <w:tcPr/>
          <w:p>
            <w:pPr>
              <w:pStyle w:val="Compact"/>
              <w:jc w:val="left"/>
            </w:pPr>
            <w:r>
              <w:t xml:space="preserve">Months 4-12</w:t>
            </w:r>
          </w:p>
        </w:tc>
        <w:tc>
          <w:tcPr/>
          <w:p>
            <w:pPr>
              <w:pStyle w:val="Compact"/>
              <w:jc w:val="left"/>
            </w:pPr>
            <w:r>
              <w:t xml:space="preserve">Transcribed interviews; Observation journals; Survey datasets</w:t>
            </w:r>
          </w:p>
        </w:tc>
        <w:tc>
          <w:tcPr/>
          <w:p>
            <w:pPr>
              <w:pStyle w:val="Compact"/>
            </w:pPr>
          </w:p>
        </w:tc>
      </w:tr>
      <w:tr>
        <w:tc>
          <w:tcPr/>
          <w:p>
            <w:pPr>
              <w:pStyle w:val="Compact"/>
              <w:jc w:val="left"/>
            </w:pPr>
            <w:r>
              <w:t xml:space="preserve">Data Analysis &amp; Drafting</w:t>
            </w:r>
          </w:p>
        </w:tc>
        <w:tc>
          <w:tcPr/>
          <w:p>
            <w:pPr>
              <w:pStyle w:val="Compact"/>
              <w:jc w:val="left"/>
            </w:pPr>
            <w:r>
              <w:t xml:space="preserve">Months 13-16</w:t>
            </w:r>
          </w:p>
        </w:tc>
        <w:tc>
          <w:tcPr>
            <w:gridSpan w:val="2"/>
          </w:tcPr>
          <w:p>
            <w:pPr>
              <w:pStyle w:val="Compact"/>
              <w:jc w:val="left"/>
            </w:pPr>
            <w:r>
              <w:t xml:space="preserve">Thesis chapters; Policy brief for Ministry of Culture</w:t>
            </w:r>
          </w:p>
        </w:tc>
      </w:tr>
      <w:tr>
        <w:tc>
          <w:tcPr/>
          <w:p>
            <w:pPr>
              <w:pStyle w:val="Compact"/>
              <w:jc w:val="left"/>
            </w:pPr>
            <w:r>
              <w:t xml:space="preserve">Revision &amp; Submission</w:t>
            </w:r>
          </w:p>
        </w:tc>
        <w:tc>
          <w:tcPr/>
          <w:p>
            <w:pPr>
              <w:pStyle w:val="Compact"/>
              <w:jc w:val="left"/>
            </w:pPr>
            <w:r>
              <w:t xml:space="preserve">Month 17-18</w:t>
            </w:r>
          </w:p>
        </w:tc>
        <w:tc>
          <w:tcPr/>
          <w:p>
            <w:pPr>
              <w:pStyle w:val="Compact"/>
              <w:jc w:val="left"/>
            </w:pPr>
            <w:r>
              <w:t xml:space="preserve">Final thesis; Peer-reviewed journal article proposal</w:t>
            </w:r>
          </w:p>
        </w:tc>
        <w:tc>
          <w:tcPr/>
          <w:p>
            <w:pPr>
              <w:pStyle w:val="Compact"/>
            </w:pPr>
          </w:p>
        </w:tc>
      </w:tr>
    </w:tbl>
    <w:bookmarkEnd w:id="26"/>
    <w:bookmarkStart w:id="27" w:name="X63b7f93b9019db069de73dd7d19f86b834665ce"/>
    <w:p>
      <w:pPr>
        <w:pStyle w:val="Heading2"/>
      </w:pPr>
      <w:r>
        <w:t xml:space="preserve">8. Conclusion: The Actor as Algeria's Unseen Architect</w:t>
      </w:r>
    </w:p>
    <w:p>
      <w:pPr>
        <w:pStyle w:val="FirstParagraph"/>
      </w:pPr>
      <w:r>
        <w:t xml:space="preserve">In a nation where cultural identity remains intrinsically linked to historical memory and future aspiration, the contemporary</w:t>
      </w:r>
      <w:r>
        <w:t xml:space="preserve"> </w:t>
      </w:r>
      <w:r>
        <w:rPr>
          <w:bCs/>
          <w:b/>
        </w:rPr>
        <w:t xml:space="preserve">Actor</w:t>
      </w:r>
      <w:r>
        <w:t xml:space="preserve"> </w:t>
      </w:r>
      <w:r>
        <w:t xml:space="preserve">in Algeria Algiers operates at a critical intersection of preservation and innovation. This thesis proposal asserts that actors are not peripheral figures but central architects of Algeria's socio-cultural imagination—one who embodies both the scars of colonialism and the resilience of post-independence artistic reclamation. By meticulously documenting their professional journeys within Algiers' unique urban fabric, this research will illuminate pathways for empowering Algeria's creative class to drive meaningful dialogue in a rapidly changing society. Ultimately, this</w:t>
      </w:r>
      <w:r>
        <w:t xml:space="preserve"> </w:t>
      </w:r>
      <w:r>
        <w:rPr>
          <w:bCs/>
          <w:b/>
        </w:rPr>
        <w:t xml:space="preserve">Thesis Proposal</w:t>
      </w:r>
      <w:r>
        <w:t xml:space="preserve"> </w:t>
      </w:r>
      <w:r>
        <w:t xml:space="preserve">seeks to elevate the Actor from "performer" to pivotal cultural agent, demonstrating how their work directly contributes to Algeria's journey toward authentic self-definition on the global stage. The study of actors in Algeria Algiers is not merely about theater—it is about understanding how a nation speaks itself into being.</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Algeria Algiers</dc:title>
  <dc:creator/>
  <dc:language>en</dc:language>
  <cp:keywords/>
  <dcterms:created xsi:type="dcterms:W3CDTF">2026-07-13T15:28:06Z</dcterms:created>
  <dcterms:modified xsi:type="dcterms:W3CDTF">2026-07-13T15:28:06Z</dcterms:modified>
</cp:coreProperties>
</file>

<file path=docProps/custom.xml><?xml version="1.0" encoding="utf-8"?>
<Properties xmlns="http://schemas.openxmlformats.org/officeDocument/2006/custom-properties" xmlns:vt="http://schemas.openxmlformats.org/officeDocument/2006/docPropsVTypes"/>
</file>