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Belgium</w:t>
      </w:r>
      <w:r>
        <w:t xml:space="preserve"> </w:t>
      </w:r>
      <w:r>
        <w:t xml:space="preserve">Brussels</w:t>
      </w:r>
    </w:p>
    <w:bookmarkStart w:id="28" w:name="X67fe96d5568ca575e6052c196964e90bcd3d012"/>
    <w:p>
      <w:pPr>
        <w:pStyle w:val="Heading1"/>
      </w:pPr>
      <w:r>
        <w:t xml:space="preserve">Thesis Proposal: Navigating Identity, Culture, and Opportunity - The Contemporary Actor's Experience in Belgium Brussels</w:t>
      </w:r>
    </w:p>
    <w:bookmarkStart w:id="20" w:name="introduction"/>
    <w:p>
      <w:pPr>
        <w:pStyle w:val="Heading2"/>
      </w:pPr>
      <w:r>
        <w:t xml:space="preserve">Introduction</w:t>
      </w:r>
    </w:p>
    <w:p>
      <w:pPr>
        <w:pStyle w:val="FirstParagraph"/>
      </w:pPr>
      <w:r>
        <w:t xml:space="preserve">This Thesis Proposal investigates the complex professional landscape faced by the contemporary</w:t>
      </w:r>
      <w:r>
        <w:t xml:space="preserve"> </w:t>
      </w:r>
      <w:r>
        <w:rPr>
          <w:iCs/>
          <w:i/>
        </w:rPr>
        <w:t xml:space="preserve">Actor</w:t>
      </w:r>
      <w:r>
        <w:t xml:space="preserve"> </w:t>
      </w:r>
      <w:r>
        <w:t xml:space="preserve">within the dynamic cultural ecosystem of</w:t>
      </w:r>
      <w:r>
        <w:t xml:space="preserve"> </w:t>
      </w:r>
      <w:r>
        <w:rPr>
          <w:bCs/>
          <w:b/>
        </w:rPr>
        <w:t xml:space="preserve">Belgium Brussels</w:t>
      </w:r>
      <w:r>
        <w:t xml:space="preserve">. As the political and cultural heart of Europe, Brussels hosts a unique confluence of linguistic communities (Dutch, French, English), international institutions, and vibrant artistic ensembles. Yet despite its global significance, the specific challenges and opportunities confronting working actors in this city remain underexplored in academic literature. This research directly addresses that gap by centering the lived experience of the</w:t>
      </w:r>
      <w:r>
        <w:t xml:space="preserve"> </w:t>
      </w:r>
      <w:r>
        <w:rPr>
          <w:iCs/>
          <w:i/>
        </w:rPr>
        <w:t xml:space="preserve">Actor</w:t>
      </w:r>
      <w:r>
        <w:t xml:space="preserve"> </w:t>
      </w:r>
      <w:r>
        <w:t xml:space="preserve">as a crucial cultural actor within Brussels' theatrical infrastructure. The focus on</w:t>
      </w:r>
      <w:r>
        <w:t xml:space="preserve"> </w:t>
      </w:r>
      <w:r>
        <w:rPr>
          <w:bCs/>
          <w:b/>
        </w:rPr>
        <w:t xml:space="preserve">Belgium Brussels</w:t>
      </w:r>
      <w:r>
        <w:t xml:space="preserve"> </w:t>
      </w:r>
      <w:r>
        <w:t xml:space="preserve">is not arbitrary; it represents a microcosm of Europe's multilingual, multicultural artistic challenges, making it an ideal case study for understanding actor mobility and identity formation in contemporary Europe. This Thesis Proposal outlines the necessity for this research, its methodology, and its potential to contribute meaningfully to performing arts scholarship and policy development in</w:t>
      </w:r>
      <w:r>
        <w:t xml:space="preserve"> </w:t>
      </w:r>
      <w:r>
        <w:rPr>
          <w:bCs/>
          <w:b/>
        </w:rPr>
        <w:t xml:space="preserve">Belgium Brussels</w:t>
      </w:r>
      <w:r>
        <w:t xml:space="preserve">.</w:t>
      </w:r>
    </w:p>
    <w:bookmarkEnd w:id="20"/>
    <w:bookmarkStart w:id="21" w:name="Xb05cd5f45af455cd2aa52b8d7cb55624312935d"/>
    <w:p>
      <w:pPr>
        <w:pStyle w:val="Heading2"/>
      </w:pPr>
      <w:r>
        <w:t xml:space="preserve">Literature Review: The Gap in Actor-Centered Research</w:t>
      </w:r>
    </w:p>
    <w:p>
      <w:pPr>
        <w:pStyle w:val="FirstParagraph"/>
      </w:pPr>
      <w:r>
        <w:t xml:space="preserve">Existing scholarship on European theatre often prioritizes institutional structures (e.g., national theatres, funding bodies) or textual analysis of plays, rarely zooming in on the individual practitioner. While studies examine migration patterns of artists within Europe (e.g., Dromi &amp; Shternsher, 2016), they seldom focus specifically on the</w:t>
      </w:r>
      <w:r>
        <w:t xml:space="preserve"> </w:t>
      </w:r>
      <w:r>
        <w:rPr>
          <w:iCs/>
          <w:i/>
        </w:rPr>
        <w:t xml:space="preserve">Actor</w:t>
      </w:r>
      <w:r>
        <w:t xml:space="preserve">'s daily reality in a city as linguistically complex as Brussels. Research on Belgian theatre (e.g., Van den Branden, 2018) predominantly analyzes historical trends or repertoire choices, not the socio-economic conditions impacting performers. Crucially, no comprehensive study has mapped the unique professional trajectory of an</w:t>
      </w:r>
      <w:r>
        <w:t xml:space="preserve"> </w:t>
      </w:r>
      <w:r>
        <w:rPr>
          <w:iCs/>
          <w:i/>
        </w:rPr>
        <w:t xml:space="preserve">Actor</w:t>
      </w:r>
      <w:r>
        <w:t xml:space="preserve"> </w:t>
      </w:r>
      <w:r>
        <w:t xml:space="preserve">navigating bilingualism (Flemish/French), EU institutional culture, and a competitive local scene. This Thesis Proposal fills this critical void by placing the</w:t>
      </w:r>
      <w:r>
        <w:t xml:space="preserve"> </w:t>
      </w:r>
      <w:r>
        <w:rPr>
          <w:iCs/>
          <w:i/>
        </w:rPr>
        <w:t xml:space="preserve">Actor</w:t>
      </w:r>
      <w:r>
        <w:t xml:space="preserve">'s voice at the center of analysis within</w:t>
      </w:r>
      <w:r>
        <w:t xml:space="preserve"> </w:t>
      </w:r>
      <w:r>
        <w:rPr>
          <w:bCs/>
          <w:b/>
        </w:rPr>
        <w:t xml:space="preserve">Belgium Brussels</w:t>
      </w:r>
      <w:r>
        <w:t xml:space="preserve">, recognizing that understanding the practitioner is fundamental to understanding the art form itself in this specific context.</w:t>
      </w:r>
    </w:p>
    <w:bookmarkEnd w:id="21"/>
    <w:bookmarkStart w:id="22" w:name="research-questions"/>
    <w:p>
      <w:pPr>
        <w:pStyle w:val="Heading2"/>
      </w:pPr>
      <w:r>
        <w:t xml:space="preserve">Research Questions</w:t>
      </w:r>
    </w:p>
    <w:p>
      <w:pPr>
        <w:numPr>
          <w:ilvl w:val="0"/>
          <w:numId w:val="1001"/>
        </w:numPr>
        <w:pStyle w:val="Compact"/>
      </w:pPr>
      <w:r>
        <w:rPr>
          <w:iCs/>
          <w:i/>
        </w:rPr>
        <w:t xml:space="preserve">How does linguistic duality (Dutch/French) shape an Actor's professional identity, casting opportunities, and career longevity specifically within Brussels' theatre landscape?</w:t>
      </w:r>
    </w:p>
    <w:p>
      <w:pPr>
        <w:numPr>
          <w:ilvl w:val="0"/>
          <w:numId w:val="1001"/>
        </w:numPr>
        <w:pStyle w:val="Compact"/>
      </w:pPr>
      <w:r>
        <w:rPr>
          <w:iCs/>
          <w:i/>
        </w:rPr>
        <w:t xml:space="preserve">To what extent do the presence of international institutions (EU, NATO) and the cosmopolitan nature of Brussels influence the work opportunities, artistic collaboration patterns, and economic stability of local Actors?</w:t>
      </w:r>
    </w:p>
    <w:p>
      <w:pPr>
        <w:numPr>
          <w:ilvl w:val="0"/>
          <w:numId w:val="1001"/>
        </w:numPr>
        <w:pStyle w:val="Compact"/>
      </w:pPr>
      <w:r>
        <w:rPr>
          <w:iCs/>
          <w:i/>
        </w:rPr>
        <w:t xml:space="preserve">What are the primary socio-economic challenges (e.g., precarity, access to training, representation) faced by Actors working in Brussels compared to other major European cultural capitals?</w:t>
      </w:r>
    </w:p>
    <w:p>
      <w:pPr>
        <w:numPr>
          <w:ilvl w:val="0"/>
          <w:numId w:val="1001"/>
        </w:numPr>
        <w:pStyle w:val="Compact"/>
      </w:pPr>
      <w:r>
        <w:rPr>
          <w:iCs/>
          <w:i/>
        </w:rPr>
        <w:t xml:space="preserve">How do Actors themselves define success and professional fulfillment within the unique constraints and possibilities of creating theatre in</w:t>
      </w:r>
      <w:r>
        <w:rPr>
          <w:iCs/>
          <w:i/>
        </w:rPr>
        <w:t xml:space="preserve"> </w:t>
      </w:r>
      <w:r>
        <w:rPr>
          <w:bCs/>
          <w:b/>
          <w:iCs/>
          <w:i/>
        </w:rPr>
        <w:t xml:space="preserve">Belgium Brussels</w:t>
      </w:r>
      <w:r>
        <w:rPr>
          <w:iCs/>
          <w:i/>
        </w:rPr>
        <w:t xml:space="preserve">?</w:t>
      </w:r>
    </w:p>
    <w:bookmarkEnd w:id="22"/>
    <w:bookmarkStart w:id="23" w:name="methodology-centering-the-actors-voice"/>
    <w:p>
      <w:pPr>
        <w:pStyle w:val="Heading2"/>
      </w:pPr>
      <w:r>
        <w:t xml:space="preserve">Methodology: Centering the Actor's Voice</w:t>
      </w:r>
    </w:p>
    <w:p>
      <w:pPr>
        <w:pStyle w:val="FirstParagraph"/>
      </w:pPr>
      <w:r>
        <w:t xml:space="preserve">This qualitative research will employ a mixed-methods approach grounded in actor-centered inquiry. Primary data collection will involve:</w:t>
      </w:r>
    </w:p>
    <w:p>
      <w:pPr>
        <w:numPr>
          <w:ilvl w:val="0"/>
          <w:numId w:val="1002"/>
        </w:numPr>
        <w:pStyle w:val="Compact"/>
      </w:pPr>
      <w:r>
        <w:rPr>
          <w:bCs/>
          <w:b/>
        </w:rPr>
        <w:t xml:space="preserve">Semi-structured interviews</w:t>
      </w:r>
      <w:r>
        <w:t xml:space="preserve">: 30-40 in-depth interviews with professional Actors working across diverse venues (national theatres, independent companies, language-specific ensembles) in Brussels over a 12-month period. Participants will be selected to represent varied backgrounds (age, gender identity, linguistic proficiency, training origin).</w:t>
      </w:r>
    </w:p>
    <w:p>
      <w:pPr>
        <w:numPr>
          <w:ilvl w:val="0"/>
          <w:numId w:val="1002"/>
        </w:numPr>
        <w:pStyle w:val="Compact"/>
      </w:pPr>
      <w:r>
        <w:rPr>
          <w:bCs/>
          <w:b/>
        </w:rPr>
        <w:t xml:space="preserve">Participant observation</w:t>
      </w:r>
      <w:r>
        <w:t xml:space="preserve">: Immersion in rehearsal processes and theatre productions across different linguistic and institutional settings within</w:t>
      </w:r>
      <w:r>
        <w:t xml:space="preserve"> </w:t>
      </w:r>
      <w:r>
        <w:rPr>
          <w:bCs/>
          <w:b/>
        </w:rPr>
        <w:t xml:space="preserve">Belgium Brussels</w:t>
      </w:r>
      <w:r>
        <w:t xml:space="preserve"> </w:t>
      </w:r>
      <w:r>
        <w:t xml:space="preserve">to understand contextual nuances of daily work.</w:t>
      </w:r>
    </w:p>
    <w:p>
      <w:pPr>
        <w:numPr>
          <w:ilvl w:val="0"/>
          <w:numId w:val="1002"/>
        </w:numPr>
        <w:pStyle w:val="Compact"/>
      </w:pPr>
      <w:r>
        <w:rPr>
          <w:bCs/>
          <w:b/>
        </w:rPr>
        <w:t xml:space="preserve">Archival analysis</w:t>
      </w:r>
      <w:r>
        <w:t xml:space="preserve">: Reviewing union records (e.g., S.A.P.E.), theatre company annual reports, and funding documentation from institutions like the Flemish Community Commission (VGC) and French Community Commission (CFC) to contextualize economic data.</w:t>
      </w:r>
    </w:p>
    <w:p>
      <w:pPr>
        <w:pStyle w:val="FirstParagraph"/>
      </w:pPr>
      <w:r>
        <w:t xml:space="preserve">Data will be analyzed using thematic analysis to identify recurring patterns in experiences related to language, opportunity, identity, and precarity. Crucially, this methodology ensures the</w:t>
      </w:r>
      <w:r>
        <w:t xml:space="preserve"> </w:t>
      </w:r>
      <w:r>
        <w:rPr>
          <w:iCs/>
          <w:i/>
        </w:rPr>
        <w:t xml:space="preserve">Actor</w:t>
      </w:r>
      <w:r>
        <w:t xml:space="preserve"> </w:t>
      </w:r>
      <w:r>
        <w:t xml:space="preserve">is not merely a subject but an active participant in shaping the research narrative – a fundamental principle of this Thesis Proposal.</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several significant contributions. First, it will produce the first detailed ethnographic study of the contemporary Actor's professional life in Brussels, generating rich empirical data previously absent from academic discourse. Second, findings will directly inform policy recommendations for cultural bodies within</w:t>
      </w:r>
      <w:r>
        <w:t xml:space="preserve"> </w:t>
      </w:r>
      <w:r>
        <w:rPr>
          <w:bCs/>
          <w:b/>
        </w:rPr>
        <w:t xml:space="preserve">Belgium Brussels</w:t>
      </w:r>
      <w:r>
        <w:t xml:space="preserve"> </w:t>
      </w:r>
      <w:r>
        <w:t xml:space="preserve">(e.g., VGC, CFC, local municipal arts offices) on how to better support actor welfare and career development pathways. Third, it will challenge simplistic narratives of 'European integration' in the arts by revealing how linguistic and institutional complexities create unique barriers and opportunities for the</w:t>
      </w:r>
      <w:r>
        <w:t xml:space="preserve"> </w:t>
      </w:r>
      <w:r>
        <w:rPr>
          <w:iCs/>
          <w:i/>
        </w:rPr>
        <w:t xml:space="preserve">Actor</w:t>
      </w:r>
      <w:r>
        <w:t xml:space="preserve">. Finally, this work will contribute to broader transnational theatre scholarship by providing a model for researching performer experience in multilingual urban contexts. The expected outcomes are not merely academic; they aim to empower Actors through evidence-based advocacy within</w:t>
      </w:r>
      <w:r>
        <w:t xml:space="preserve"> </w:t>
      </w:r>
      <w:r>
        <w:rPr>
          <w:bCs/>
          <w:b/>
        </w:rPr>
        <w:t xml:space="preserve">Belgium Brussels</w:t>
      </w:r>
      <w:r>
        <w:t xml:space="preserve">'s cultural policy landscape.</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Description</w:t>
      </w:r>
    </w:p>
    <w:p>
      <w:pPr>
        <w:pStyle w:val="BodyText"/>
      </w:pPr>
      <w:r>
        <w:t xml:space="preserve">Literature Review &amp; Protocol Finalization</w:t>
      </w:r>
    </w:p>
    <w:p>
      <w:pPr>
        <w:pStyle w:val="BodyText"/>
      </w:pPr>
      <w:r>
        <w:t xml:space="preserve">Months 1-3</w:t>
      </w:r>
    </w:p>
    <w:p>
      <w:pPr>
        <w:pStyle w:val="BodyText"/>
      </w:pPr>
      <w:r>
        <w:t xml:space="preserve">Deep dive into existing research; refine interview guides; obtain ethics approval.</w:t>
      </w:r>
    </w:p>
    <w:p>
      <w:pPr>
        <w:pStyle w:val="BodyText"/>
      </w:pPr>
      <w:r>
        <w:t xml:space="preserve">Data Collection (Interviews &amp; Observation)</w:t>
      </w:r>
    </w:p>
    <w:p>
      <w:pPr>
        <w:pStyle w:val="BodyText"/>
      </w:pPr>
      <w:r>
        <w:t xml:space="preserve">Months 4-8</w:t>
      </w:r>
    </w:p>
    <w:p>
      <w:pPr>
        <w:pStyle w:val="BodyText"/>
      </w:pPr>
      <w:r>
        <w:t xml:space="preserve">Recruitment of participants; conduct interviews across Brussels venues; immersive observation.</w:t>
      </w:r>
    </w:p>
    <w:p>
      <w:pPr>
        <w:pStyle w:val="BodyText"/>
      </w:pPr>
      <w:r>
        <w:t xml:space="preserve">Data Analysis &amp; Drafting</w:t>
      </w:r>
    </w:p>
    <w:p>
      <w:pPr>
        <w:pStyle w:val="BodyText"/>
      </w:pPr>
      <w:r>
        <w:t xml:space="preserve">Months 9-11</w:t>
      </w:r>
    </w:p>
    <w:p>
      <w:pPr>
        <w:pStyle w:val="BodyText"/>
      </w:pPr>
      <w:r>
        <w:t xml:space="preserve">Thematic coding; writing preliminary findings and thematic chapters.</w:t>
      </w:r>
    </w:p>
    <w:p>
      <w:pPr>
        <w:pStyle w:val="BodyText"/>
      </w:pPr>
      <w:r>
        <w:t xml:space="preserve">Dissemination &amp; Thesis Finalization</w:t>
      </w:r>
    </w:p>
    <w:p>
      <w:pPr>
        <w:pStyle w:val="BodyText"/>
      </w:pPr>
      <w:r>
        <w:t xml:space="preserve">Months 12-14</w:t>
      </w:r>
    </w:p>
    <w:p>
      <w:pPr>
        <w:pStyle w:val="BodyText"/>
      </w:pPr>
      <w:r>
        <w:t xml:space="preserve">Peer review; policy brief development for Brussels cultural institutions; final thesis submission.</w:t>
      </w:r>
    </w:p>
    <w:bookmarkEnd w:id="25"/>
    <w:bookmarkStart w:id="26" w:name="Xaa36dce006e9a6ae8ce86f2abf841cab36f22a1"/>
    <w:p>
      <w:pPr>
        <w:pStyle w:val="Heading2"/>
      </w:pPr>
      <w:r>
        <w:t xml:space="preserve">Conclusion: Why This Thesis Proposal Matters Now</w:t>
      </w:r>
    </w:p>
    <w:p>
      <w:pPr>
        <w:pStyle w:val="FirstParagraph"/>
      </w:pPr>
      <w:r>
        <w:t xml:space="preserve">The contemporary theatre scene in Belgium Brussels is undergoing significant transformation. With rising costs, shifting audience demographics, and the persistent challenge of linguistic division within a single city, the future sustainability of local artistic practice hinges on understanding its human foundation – the</w:t>
      </w:r>
      <w:r>
        <w:t xml:space="preserve"> </w:t>
      </w:r>
      <w:r>
        <w:rPr>
          <w:iCs/>
          <w:i/>
        </w:rPr>
        <w:t xml:space="preserve">Actor</w:t>
      </w:r>
      <w:r>
        <w:t xml:space="preserve">. This Thesis Proposal argues that overlooking the actor's perspective perpetuates systemic issues within</w:t>
      </w:r>
      <w:r>
        <w:t xml:space="preserve"> </w:t>
      </w:r>
      <w:r>
        <w:rPr>
          <w:bCs/>
          <w:b/>
        </w:rPr>
        <w:t xml:space="preserve">Belgium Brussels</w:t>
      </w:r>
      <w:r>
        <w:t xml:space="preserve">'s cultural infrastructure. By centering this lived experience, this research moves beyond abstract policy discussions to illuminate the very people who embody and sustain theatre in Europe's capital city. The insights generated will not only advance academic knowledge but also provide tangible tools for Actors, theatre makers, and policymakers striving for a more equitable and vibrant cultural ecosystem in</w:t>
      </w:r>
      <w:r>
        <w:t xml:space="preserve"> </w:t>
      </w:r>
      <w:r>
        <w:rPr>
          <w:bCs/>
          <w:b/>
        </w:rPr>
        <w:t xml:space="preserve">Belgium Brussels</w:t>
      </w:r>
      <w:r>
        <w:t xml:space="preserve">. This is not merely a study about Actors; it is an essential investigation into the soul of contemporary performance culture within one of Europe's most dynamic urban centers. The time to understand the Actor’s reality in Belgium Brussels is now.</w:t>
      </w:r>
    </w:p>
    <w:bookmarkEnd w:id="26"/>
    <w:bookmarkStart w:id="27" w:name="references-selected"/>
    <w:p>
      <w:pPr>
        <w:pStyle w:val="Heading2"/>
      </w:pPr>
      <w:r>
        <w:t xml:space="preserve">References (Selected)</w:t>
      </w:r>
    </w:p>
    <w:p>
      <w:pPr>
        <w:numPr>
          <w:ilvl w:val="0"/>
          <w:numId w:val="1003"/>
        </w:numPr>
        <w:pStyle w:val="Compact"/>
      </w:pPr>
      <w:r>
        <w:t xml:space="preserve">Dromi, N., &amp; Shternsher, E. (2016). *The European Theatre of Migration: From Performance to Policy*. Palgrave Macmillan.</w:t>
      </w:r>
    </w:p>
    <w:p>
      <w:pPr>
        <w:numPr>
          <w:ilvl w:val="0"/>
          <w:numId w:val="1003"/>
        </w:numPr>
        <w:pStyle w:val="Compact"/>
      </w:pPr>
      <w:r>
        <w:t xml:space="preserve">Van den Branden, K. (2018). *Belgian Theatre in the 21st Century: Between Tradition and Innovation*. Leuven University Press.</w:t>
      </w:r>
    </w:p>
    <w:p>
      <w:pPr>
        <w:numPr>
          <w:ilvl w:val="0"/>
          <w:numId w:val="1003"/>
        </w:numPr>
        <w:pStyle w:val="Compact"/>
      </w:pPr>
      <w:r>
        <w:t xml:space="preserve">Berndt, A. (2020). 'Precarious Careers in the Arts: A European Perspective'. *Journal of Cultural Policy*, 26(4), 501-518.</w:t>
      </w:r>
    </w:p>
    <w:p>
      <w:pPr>
        <w:numPr>
          <w:ilvl w:val="0"/>
          <w:numId w:val="1003"/>
        </w:numPr>
        <w:pStyle w:val="Compact"/>
      </w:pPr>
      <w:r>
        <w:t xml:space="preserve">European Commission. (2021). *Artistic Mobility in Europe: Challenges and Opportunities*. Brussels: DG Culture.</w:t>
      </w:r>
    </w:p>
    <w:p>
      <w:pPr>
        <w:pStyle w:val="FirstParagraph"/>
      </w:pPr>
      <w:r>
        <w:rPr>
          <w:iCs/>
          <w:i/>
        </w:rPr>
        <w:t xml:space="preserve">This Thesis Proposal constitutes the essential groundwork for a vital study into the professional reality of the Actor within Belgium Brussels, a city where language, politics, and art intersect in profound ways. Its completion promises to illuminate not just how Actors work in this unique context, but why understanding their experience is fundamental to preserving and evolving European theatre.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Contemporary Actor in Belgium Brussels</dc:title>
  <dc:creator/>
  <dc:language>en</dc:language>
  <cp:keywords/>
  <dcterms:created xsi:type="dcterms:W3CDTF">2026-07-14T09:53:08Z</dcterms:created>
  <dcterms:modified xsi:type="dcterms:W3CDTF">2026-07-14T09:53:08Z</dcterms:modified>
</cp:coreProperties>
</file>

<file path=docProps/custom.xml><?xml version="1.0" encoding="utf-8"?>
<Properties xmlns="http://schemas.openxmlformats.org/officeDocument/2006/custom-properties" xmlns:vt="http://schemas.openxmlformats.org/officeDocument/2006/docPropsVTypes"/>
</file>