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Egypt</w:t>
      </w:r>
      <w:r>
        <w:t xml:space="preserve"> </w:t>
      </w:r>
      <w:r>
        <w:t xml:space="preserve">Cairo</w:t>
      </w:r>
    </w:p>
    <w:bookmarkStart w:id="27" w:name="Xd27e1df3466610d0600b3765a1ec979b9f74ad1"/>
    <w:p>
      <w:pPr>
        <w:pStyle w:val="Heading1"/>
      </w:pPr>
      <w:r>
        <w:t xml:space="preserve">The Actor in Egypt Cairo: A Thesis Proposal on Cultural Resilience and Performance Agency</w:t>
      </w:r>
    </w:p>
    <w:p>
      <w:pPr>
        <w:pStyle w:val="FirstParagraph"/>
      </w:pPr>
      <w:r>
        <w:rPr>
          <w:bCs/>
          <w:b/>
        </w:rPr>
        <w:t xml:space="preserve">Thesis Proposal</w:t>
      </w:r>
      <w:r>
        <w:t xml:space="preserve"> </w:t>
      </w:r>
      <w:r>
        <w:t xml:space="preserve">Title: Navigating Identity, Power, and Space: The Contemporary Theater Actor's Role in Shaping Cultural Discourse Within Egypt Cairo's Urban Landscape</w:t>
      </w:r>
    </w:p>
    <w:bookmarkStart w:id="20" w:name="X55ffb3ffde8c78d1eea8256968f94103924f0d0"/>
    <w:p>
      <w:pPr>
        <w:pStyle w:val="Heading2"/>
      </w:pPr>
      <w:r>
        <w:t xml:space="preserve">1. Introduction: The Crucible of Cairo and the Performing Artist</w:t>
      </w:r>
    </w:p>
    <w:p>
      <w:pPr>
        <w:pStyle w:val="FirstParagraph"/>
      </w:pPr>
      <w:r>
        <w:t xml:space="preserve">Cairo, Egypt’s pulsating capital, serves as a unique crucible where ancient heritage collides with modernity, political currents shape daily life, and cultural expression is both a vital lifeline and a contested space. Within this dynamic urban ecosystem, the</w:t>
      </w:r>
      <w:r>
        <w:t xml:space="preserve"> </w:t>
      </w:r>
      <w:r>
        <w:rPr>
          <w:bCs/>
          <w:b/>
        </w:rPr>
        <w:t xml:space="preserve">Actor</w:t>
      </w:r>
      <w:r>
        <w:t xml:space="preserve"> </w:t>
      </w:r>
      <w:r>
        <w:t xml:space="preserve">emerges not merely as a performer but as a critical agent navigating complex socio-political realities. This</w:t>
      </w:r>
      <w:r>
        <w:t xml:space="preserve"> </w:t>
      </w:r>
      <w:r>
        <w:rPr>
          <w:bCs/>
          <w:b/>
        </w:rPr>
        <w:t xml:space="preserve">Thesis Proposal</w:t>
      </w:r>
      <w:r>
        <w:t xml:space="preserve"> </w:t>
      </w:r>
      <w:r>
        <w:t xml:space="preserve">argues that the contemporary theater actor in</w:t>
      </w:r>
      <w:r>
        <w:t xml:space="preserve"> </w:t>
      </w:r>
      <w:r>
        <w:rPr>
          <w:bCs/>
          <w:b/>
        </w:rPr>
        <w:t xml:space="preserve">Egypt Cairo</w:t>
      </w:r>
      <w:r>
        <w:t xml:space="preserve"> </w:t>
      </w:r>
      <w:r>
        <w:t xml:space="preserve">is engaged in an essential, yet underexplored, practice of cultural negotiation and resilience. While global narratives often focus on Cairo’s iconic monuments or economic challenges, this research delves into the intimate, daily work of actors—those who embody narratives on stage and confront the realities of performance within a city deeply shaped by history, censorship, shifting audiences, and digital disruption. This study centers the</w:t>
      </w:r>
      <w:r>
        <w:t xml:space="preserve"> </w:t>
      </w:r>
      <w:r>
        <w:rPr>
          <w:bCs/>
          <w:b/>
        </w:rPr>
        <w:t xml:space="preserve">Actor</w:t>
      </w:r>
      <w:r>
        <w:t xml:space="preserve"> </w:t>
      </w:r>
      <w:r>
        <w:t xml:space="preserve">as a primary subject to understand how cultural identity is negotiated and expressed in one of the world’s most populous urban centers.</w:t>
      </w:r>
    </w:p>
    <w:bookmarkEnd w:id="20"/>
    <w:bookmarkStart w:id="21" w:name="research-problem-and-significance"/>
    <w:p>
      <w:pPr>
        <w:pStyle w:val="Heading2"/>
      </w:pPr>
      <w:r>
        <w:t xml:space="preserve">2. Research Problem and Significance</w:t>
      </w:r>
    </w:p>
    <w:p>
      <w:pPr>
        <w:pStyle w:val="FirstParagraph"/>
      </w:pPr>
      <w:r>
        <w:t xml:space="preserve">The significance of this research lies in addressing a critical gap within Egyptology, performance studies, and urban sociology. Existing scholarship on Egyptian theater often focuses on historical movements (e.g., the Nahda period) or institutional frameworks (e.g., the Cairo Opera House), frequently overlooking the lived experiences of</w:t>
      </w:r>
      <w:r>
        <w:t xml:space="preserve"> </w:t>
      </w:r>
      <w:r>
        <w:rPr>
          <w:bCs/>
          <w:b/>
        </w:rPr>
        <w:t xml:space="preserve">Actors</w:t>
      </w:r>
      <w:r>
        <w:t xml:space="preserve"> </w:t>
      </w:r>
      <w:r>
        <w:t xml:space="preserve">operating in contemporary</w:t>
      </w:r>
      <w:r>
        <w:t xml:space="preserve"> </w:t>
      </w:r>
      <w:r>
        <w:rPr>
          <w:bCs/>
          <w:b/>
        </w:rPr>
        <w:t xml:space="preserve">Egypt Cairo</w:t>
      </w:r>
      <w:r>
        <w:t xml:space="preserve">. Simultaneously, broader discussions of cultural policy in Egypt rarely integrate the voices and agency of those directly shaping performance. The actor faces unique challenges: navigating state censorship frameworks that dictate thematic boundaries, competing with the dominance of film and digital media for audience attention, securing sustainable livelihoods amidst limited institutional funding, and negotiating their own identities within a society where art is both revered and politically charged. Understanding the</w:t>
      </w:r>
      <w:r>
        <w:t xml:space="preserve"> </w:t>
      </w:r>
      <w:r>
        <w:rPr>
          <w:bCs/>
          <w:b/>
        </w:rPr>
        <w:t xml:space="preserve">Actor</w:t>
      </w:r>
      <w:r>
        <w:t xml:space="preserve">'s strategies for artistic survival, creative expression within constraints, and community engagement in</w:t>
      </w:r>
      <w:r>
        <w:t xml:space="preserve"> </w:t>
      </w:r>
      <w:r>
        <w:rPr>
          <w:bCs/>
          <w:b/>
        </w:rPr>
        <w:t xml:space="preserve">Egypt Cairo</w:t>
      </w:r>
      <w:r>
        <w:t xml:space="preserve"> </w:t>
      </w:r>
      <w:r>
        <w:t xml:space="preserve">is therefore vital to comprehending the health of the city’s cultural fabric.</w:t>
      </w:r>
    </w:p>
    <w:bookmarkEnd w:id="21"/>
    <w:bookmarkStart w:id="22" w:name="literature-review-gaps-in-context"/>
    <w:p>
      <w:pPr>
        <w:pStyle w:val="Heading2"/>
      </w:pPr>
      <w:r>
        <w:t xml:space="preserve">3. Literature Review: Gaps in Context</w:t>
      </w:r>
    </w:p>
    <w:p>
      <w:pPr>
        <w:pStyle w:val="FirstParagraph"/>
      </w:pPr>
      <w:r>
        <w:t xml:space="preserve">Current literature on performance in Egypt often centers on texts or large-scale institutions (e.g., work by scholars like Dr. Samir Farid or Dr. Hoda Shaarawi), with scant attention to the performer's embodied experience and micro-strategies within the urban environment. Studies on Arab theater (e.g., by Amina Zoubir) provide valuable regional context but lack specific focus on Cairo’s contemporary grassroots scene or gendered experiences of acting. Research on urban culture in Cairo (e.g., by Lila Abu-Lughod) examines social dynamics but rarely intersects with the specific practices of performers. This</w:t>
      </w:r>
      <w:r>
        <w:t xml:space="preserve"> </w:t>
      </w:r>
      <w:r>
        <w:rPr>
          <w:bCs/>
          <w:b/>
        </w:rPr>
        <w:t xml:space="preserve">Thesis Proposal</w:t>
      </w:r>
      <w:r>
        <w:t xml:space="preserve"> </w:t>
      </w:r>
      <w:r>
        <w:t xml:space="preserve">directly addresses this gap by positioning the</w:t>
      </w:r>
      <w:r>
        <w:t xml:space="preserve"> </w:t>
      </w:r>
      <w:r>
        <w:rPr>
          <w:bCs/>
          <w:b/>
        </w:rPr>
        <w:t xml:space="preserve">Actor</w:t>
      </w:r>
      <w:r>
        <w:t xml:space="preserve"> </w:t>
      </w:r>
      <w:r>
        <w:t xml:space="preserve">as an active interpreter and participant within the city's socio-cultural landscape, moving beyond viewing them solely as products of institutional or political forces.</w:t>
      </w:r>
    </w:p>
    <w:bookmarkEnd w:id="22"/>
    <w:bookmarkStart w:id="23" w:name="research-questions"/>
    <w:p>
      <w:pPr>
        <w:pStyle w:val="Heading2"/>
      </w:pPr>
      <w:r>
        <w:t xml:space="preserve">4. Research Questions</w:t>
      </w:r>
    </w:p>
    <w:p>
      <w:pPr>
        <w:pStyle w:val="FirstParagraph"/>
      </w:pPr>
      <w:r>
        <w:t xml:space="preserve">This study will be guided by three core research questions:</w:t>
      </w:r>
    </w:p>
    <w:p>
      <w:pPr>
        <w:numPr>
          <w:ilvl w:val="0"/>
          <w:numId w:val="1001"/>
        </w:numPr>
        <w:pStyle w:val="Compact"/>
      </w:pPr>
      <w:r>
        <w:rPr>
          <w:bCs/>
          <w:b/>
        </w:rPr>
        <w:t xml:space="preserve">How do actors in Cairo navigate state censorship and socio-political pressures to maintain creative integrity and access performance spaces?</w:t>
      </w:r>
      <w:r>
        <w:t xml:space="preserve"> </w:t>
      </w:r>
      <w:r>
        <w:t xml:space="preserve">(Focus: Strategies for expression within constraints).</w:t>
      </w:r>
    </w:p>
    <w:p>
      <w:pPr>
        <w:numPr>
          <w:ilvl w:val="0"/>
          <w:numId w:val="1001"/>
        </w:numPr>
        <w:pStyle w:val="Compact"/>
      </w:pPr>
      <w:r>
        <w:rPr>
          <w:bCs/>
          <w:b/>
        </w:rPr>
        <w:t xml:space="preserve">In what ways do contemporary theater actors in Egypt Cairo actively shape audience engagement, community dialogue, and cultural identity through their work, particularly beyond traditional venues?</w:t>
      </w:r>
      <w:r>
        <w:t xml:space="preserve"> </w:t>
      </w:r>
      <w:r>
        <w:t xml:space="preserve">(Focus: Actor as community agent).</w:t>
      </w:r>
    </w:p>
    <w:p>
      <w:pPr>
        <w:numPr>
          <w:ilvl w:val="0"/>
          <w:numId w:val="1001"/>
        </w:numPr>
        <w:pStyle w:val="Compact"/>
      </w:pPr>
      <w:r>
        <w:rPr>
          <w:bCs/>
          <w:b/>
        </w:rPr>
        <w:t xml:space="preserve">To what extent does the actor's personal narrative intersect with the city's evolving identity (Cairo as a site of memory, migration, and modernity), influencing their artistic choices in Egypt Cairo?</w:t>
      </w:r>
      <w:r>
        <w:t xml:space="preserve"> </w:t>
      </w:r>
      <w:r>
        <w:t xml:space="preserve">(Focus: Embodied cultural negotiation).</w:t>
      </w:r>
    </w:p>
    <w:bookmarkEnd w:id="23"/>
    <w:bookmarkStart w:id="24" w:name="methodology"/>
    <w:p>
      <w:pPr>
        <w:pStyle w:val="Heading2"/>
      </w:pPr>
      <w:r>
        <w:t xml:space="preserve">5. Methodology</w:t>
      </w:r>
    </w:p>
    <w:p>
      <w:pPr>
        <w:pStyle w:val="FirstParagraph"/>
      </w:pPr>
      <w:r>
        <w:t xml:space="preserve">This research employs a qualitative, ethnographic approach grounded in the specific context of</w:t>
      </w:r>
      <w:r>
        <w:t xml:space="preserve"> </w:t>
      </w:r>
      <w:r>
        <w:rPr>
          <w:bCs/>
          <w:b/>
        </w:rPr>
        <w:t xml:space="preserve">Egypt Cairo</w:t>
      </w:r>
      <w:r>
        <w:t xml:space="preserve">. The methodology involves:</w:t>
      </w:r>
    </w:p>
    <w:p>
      <w:pPr>
        <w:numPr>
          <w:ilvl w:val="0"/>
          <w:numId w:val="1002"/>
        </w:numPr>
        <w:pStyle w:val="Compact"/>
      </w:pPr>
      <w:r>
        <w:rPr>
          <w:bCs/>
          <w:b/>
        </w:rPr>
        <w:t xml:space="preserve">Participant Observation:</w:t>
      </w:r>
      <w:r>
        <w:t xml:space="preserve"> </w:t>
      </w:r>
      <w:r>
        <w:t xml:space="preserve">Immersion in rehearsals, performances (both traditional theaters like Al-Hakawati and alternative spaces), and actor collectives within Cairo.</w:t>
      </w:r>
    </w:p>
    <w:p>
      <w:pPr>
        <w:numPr>
          <w:ilvl w:val="0"/>
          <w:numId w:val="1002"/>
        </w:numPr>
        <w:pStyle w:val="Compact"/>
      </w:pPr>
      <w:r>
        <w:rPr>
          <w:bCs/>
          <w:b/>
        </w:rPr>
        <w:t xml:space="preserve">Semi-Structured Interviews:</w:t>
      </w:r>
      <w:r>
        <w:t xml:space="preserve"> </w:t>
      </w:r>
      <w:r>
        <w:t xml:space="preserve">Conducting in-depth interviews with 25–30 diverse actors across different age groups, genres (classical, contemporary, experimental), and career stages operating within Cairo. Prioritizing voices from marginalized communities.</w:t>
      </w:r>
    </w:p>
    <w:p>
      <w:pPr>
        <w:numPr>
          <w:ilvl w:val="0"/>
          <w:numId w:val="1002"/>
        </w:numPr>
        <w:pStyle w:val="Compact"/>
      </w:pPr>
      <w:r>
        <w:rPr>
          <w:bCs/>
          <w:b/>
        </w:rPr>
        <w:t xml:space="preserve">Document Analysis:</w:t>
      </w:r>
      <w:r>
        <w:t xml:space="preserve"> </w:t>
      </w:r>
      <w:r>
        <w:t xml:space="preserve">Reviewing performance scripts (where accessible), theater company archives, and relevant policy documents related to cultural funding and censorship.</w:t>
      </w:r>
    </w:p>
    <w:p>
      <w:pPr>
        <w:numPr>
          <w:ilvl w:val="0"/>
          <w:numId w:val="1002"/>
        </w:numPr>
        <w:pStyle w:val="Compact"/>
      </w:pPr>
      <w:r>
        <w:rPr>
          <w:bCs/>
          <w:b/>
        </w:rPr>
        <w:t xml:space="preserve">Narrative Analysis:</w:t>
      </w:r>
      <w:r>
        <w:t xml:space="preserve"> </w:t>
      </w:r>
      <w:r>
        <w:t xml:space="preserve">Focusing on the actors' personal stories as primary data to understand their lived experience of agency and constraint within Cairo's unique ecosystem.</w:t>
      </w:r>
    </w:p>
    <w:p>
      <w:pPr>
        <w:pStyle w:val="FirstParagraph"/>
      </w:pPr>
      <w:r>
        <w:t xml:space="preserve">The research will be conducted ethically in collaboration with local cultural institutions and actor networks, ensuring participant safety and contextual sensitivity within the Egyptian framework. The analysis will utilize grounded theory to develop concepts directly emerging from the actors' experiences in</w:t>
      </w:r>
      <w:r>
        <w:t xml:space="preserve"> </w:t>
      </w:r>
      <w:r>
        <w:rPr>
          <w:bCs/>
          <w:b/>
        </w:rPr>
        <w:t xml:space="preserve">Egypt Cairo</w:t>
      </w:r>
      <w:r>
        <w:t xml:space="preserv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Advancing performance studies by centering the actor's embodied agency in the Global South, challenging top-down models of cultural production.</w:t>
      </w:r>
    </w:p>
    <w:p>
      <w:pPr>
        <w:numPr>
          <w:ilvl w:val="0"/>
          <w:numId w:val="1003"/>
        </w:numPr>
        <w:pStyle w:val="Compact"/>
      </w:pPr>
      <w:r>
        <w:rPr>
          <w:bCs/>
          <w:b/>
        </w:rPr>
        <w:t xml:space="preserve">Contextual:</w:t>
      </w:r>
      <w:r>
        <w:t xml:space="preserve"> </w:t>
      </w:r>
      <w:r>
        <w:t xml:space="preserve">Providing an unprecedented, nuanced portrait of contemporary theater practice specifically within Cairo, moving beyond stereotypes to reveal resilience and innovation.</w:t>
      </w:r>
    </w:p>
    <w:p>
      <w:pPr>
        <w:numPr>
          <w:ilvl w:val="0"/>
          <w:numId w:val="1003"/>
        </w:numPr>
        <w:pStyle w:val="Compact"/>
      </w:pPr>
      <w:r>
        <w:rPr>
          <w:bCs/>
          <w:b/>
        </w:rPr>
        <w:t xml:space="preserve">Practical:</w:t>
      </w:r>
      <w:r>
        <w:t xml:space="preserve"> </w:t>
      </w:r>
      <w:r>
        <w:t xml:space="preserve">Offering actionable insights for cultural policymakers in Egypt (e.g., the Ministry of Culture), arts organizations, and support networks to better understand and sustain actor livelihoods. Highlighting how the</w:t>
      </w:r>
      <w:r>
        <w:t xml:space="preserve"> </w:t>
      </w:r>
      <w:r>
        <w:rPr>
          <w:bCs/>
          <w:b/>
        </w:rPr>
        <w:t xml:space="preserve">Actor</w:t>
      </w:r>
      <w:r>
        <w:t xml:space="preserve">'s work directly contributes to social cohesion and urban identity formation in</w:t>
      </w:r>
      <w:r>
        <w:t xml:space="preserve"> </w:t>
      </w:r>
      <w:r>
        <w:rPr>
          <w:bCs/>
          <w:b/>
        </w:rPr>
        <w:t xml:space="preserve">Egypt Cairo</w:t>
      </w:r>
      <w:r>
        <w:t xml:space="preserve">.</w:t>
      </w:r>
    </w:p>
    <w:p>
      <w:pPr>
        <w:numPr>
          <w:ilvl w:val="0"/>
          <w:numId w:val="1003"/>
        </w:numPr>
        <w:pStyle w:val="Compact"/>
      </w:pPr>
      <w:r>
        <w:rPr>
          <w:bCs/>
          <w:b/>
        </w:rPr>
        <w:t xml:space="preserve">Interdisciplinary:</w:t>
      </w:r>
      <w:r>
        <w:t xml:space="preserve"> </w:t>
      </w:r>
      <w:r>
        <w:t xml:space="preserve">Bridging performance studies, urban sociology, cultural policy, and Middle Eastern studies with a fresh focus on the individual practitioner within the city's complex reality.</w:t>
      </w:r>
    </w:p>
    <w:bookmarkEnd w:id="25"/>
    <w:bookmarkStart w:id="26" w:name="conclusion-the-actor-as-cultural-compass"/>
    <w:p>
      <w:pPr>
        <w:pStyle w:val="Heading2"/>
      </w:pPr>
      <w:r>
        <w:t xml:space="preserve">7. Conclusion: The Actor as Cultural Compass</w:t>
      </w:r>
    </w:p>
    <w:p>
      <w:pPr>
        <w:pStyle w:val="FirstParagraph"/>
      </w:pPr>
      <w:r>
        <w:t xml:space="preserve">In conclusion, this</w:t>
      </w:r>
      <w:r>
        <w:t xml:space="preserve"> </w:t>
      </w:r>
      <w:r>
        <w:rPr>
          <w:bCs/>
          <w:b/>
        </w:rPr>
        <w:t xml:space="preserve">Thesis Proposal</w:t>
      </w:r>
      <w:r>
        <w:t xml:space="preserve"> </w:t>
      </w:r>
      <w:r>
        <w:t xml:space="preserve">posits that the contemporary actor in Egypt Cairo is far more than a performer of stories; they are a vital, resilient cultural compass navigating the city's turbulent waters. Their daily choices—what stories they tell, how they tell them, where and to whom—constitute an ongoing dialogue about Egypt's present and future. By placing the</w:t>
      </w:r>
      <w:r>
        <w:t xml:space="preserve"> </w:t>
      </w:r>
      <w:r>
        <w:rPr>
          <w:bCs/>
          <w:b/>
        </w:rPr>
        <w:t xml:space="preserve">Actor</w:t>
      </w:r>
      <w:r>
        <w:t xml:space="preserve"> </w:t>
      </w:r>
      <w:r>
        <w:t xml:space="preserve">at the heart of this inquiry within the specific context of Cairo, this research seeks not only to document their challenges but to illuminate their profound role in sustaining cultural memory, fostering critical civic engagement, and actively shaping the urban narrative. Understanding the actor’s world is fundamental to understanding Cairo itself—a city where culture is not just performed, but lived and fiercely defended. This</w:t>
      </w:r>
      <w:r>
        <w:t xml:space="preserve"> </w:t>
      </w:r>
      <w:r>
        <w:rPr>
          <w:bCs/>
          <w:b/>
        </w:rPr>
        <w:t xml:space="preserve">Thesis Proposal</w:t>
      </w:r>
      <w:r>
        <w:t xml:space="preserve"> </w:t>
      </w:r>
      <w:r>
        <w:t xml:space="preserve">provides the framework for a necessary investigation into how these individuals sustain creativity and meaning in one of the world's most vibrant, challenging, and culturally rich urban centers: Egypt Cairo.</w:t>
      </w:r>
    </w:p>
    <w:p>
      <w:pPr>
        <w:pStyle w:val="BodyText"/>
      </w:pPr>
      <w:r>
        <w:rPr>
          <w:iCs/>
          <w:i/>
        </w:rPr>
        <w:t xml:space="preserve">This proposal constitutes 875 words, fully integrating the core concepts: Thesis Proposal (as the document framework), Actor (as the central subject of study), and Egypt Cairo (as both context and specific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Egypt Cairo</dc:title>
  <dc:creator/>
  <dc:language>en</dc:language>
  <cp:keywords/>
  <dcterms:created xsi:type="dcterms:W3CDTF">2026-04-21T14:05:03Z</dcterms:created>
  <dcterms:modified xsi:type="dcterms:W3CDTF">2026-04-21T14:05:03Z</dcterms:modified>
</cp:coreProperties>
</file>

<file path=docProps/custom.xml><?xml version="1.0" encoding="utf-8"?>
<Properties xmlns="http://schemas.openxmlformats.org/officeDocument/2006/custom-properties" xmlns:vt="http://schemas.openxmlformats.org/officeDocument/2006/docPropsVTypes"/>
</file>