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r>
        <w:t xml:space="preserve"> </w:t>
      </w:r>
      <w:r>
        <w:t xml:space="preserve">Film</w:t>
      </w:r>
      <w:r>
        <w:t xml:space="preserve"> </w:t>
      </w:r>
      <w:r>
        <w:t xml:space="preserve">Industry</w:t>
      </w:r>
    </w:p>
    <w:bookmarkStart w:id="31" w:name="X3629a6a9fb4db1b9c80ca2e27f2fe08d9391be7"/>
    <w:p>
      <w:pPr>
        <w:pStyle w:val="Heading1"/>
      </w:pPr>
      <w:r>
        <w:t xml:space="preserve">The Role and Socio-Cultural Impact of the Contemporary Actor in Nigeria Lagos' Film Industry: A Thesis Proposal</w:t>
      </w:r>
    </w:p>
    <w:bookmarkStart w:id="20" w:name="introduction"/>
    <w:p>
      <w:pPr>
        <w:pStyle w:val="Heading2"/>
      </w:pPr>
      <w:r>
        <w:t xml:space="preserve">Introduction</w:t>
      </w:r>
    </w:p>
    <w:p>
      <w:pPr>
        <w:pStyle w:val="FirstParagraph"/>
      </w:pPr>
      <w:r>
        <w:t xml:space="preserve">Nigeria stands as Africa's largest film producer, with its industry—commonly known as Nollywood—generating over $1 billion annually. At the heart of this cultural and economic phenomenon lies the</w:t>
      </w:r>
      <w:r>
        <w:t xml:space="preserve"> </w:t>
      </w:r>
      <w:r>
        <w:rPr>
          <w:iCs/>
          <w:i/>
        </w:rPr>
        <w:t xml:space="preserve">Actor</w:t>
      </w:r>
      <w:r>
        <w:t xml:space="preserve">, whose influence extends far beyond cinematic performance into Nigeria Lagos' social fabric. This Thesis Proposal examines the multifaceted role of the contemporary</w:t>
      </w:r>
      <w:r>
        <w:t xml:space="preserve"> </w:t>
      </w:r>
      <w:r>
        <w:rPr>
          <w:iCs/>
          <w:i/>
        </w:rPr>
        <w:t xml:space="preserve">Actor</w:t>
      </w:r>
      <w:r>
        <w:t xml:space="preserve"> </w:t>
      </w:r>
      <w:r>
        <w:t xml:space="preserve">within Lagos, Nigeria's bustling entertainment capital, where over 70% of Nollywood productions originate. Despite the industry's global recognition, scholarly attention to the</w:t>
      </w:r>
      <w:r>
        <w:t xml:space="preserve"> </w:t>
      </w:r>
      <w:r>
        <w:rPr>
          <w:iCs/>
          <w:i/>
        </w:rPr>
        <w:t xml:space="preserve">Actor</w:t>
      </w:r>
      <w:r>
        <w:t xml:space="preserve">'s socio-economic agency remains fragmented. This research addresses a critical gap by positioning the</w:t>
      </w:r>
      <w:r>
        <w:t xml:space="preserve"> </w:t>
      </w:r>
      <w:r>
        <w:rPr>
          <w:iCs/>
          <w:i/>
        </w:rPr>
        <w:t xml:space="preserve">Actor</w:t>
      </w:r>
      <w:r>
        <w:t xml:space="preserve"> </w:t>
      </w:r>
      <w:r>
        <w:t xml:space="preserve">not merely as a performer but as a pivotal cultural architect shaping identity, commerce, and social discourse in Nigeria Lagos.</w:t>
      </w:r>
    </w:p>
    <w:bookmarkEnd w:id="20"/>
    <w:bookmarkStart w:id="21" w:name="literature-review-and-problem-statement"/>
    <w:p>
      <w:pPr>
        <w:pStyle w:val="Heading2"/>
      </w:pPr>
      <w:r>
        <w:t xml:space="preserve">Literature Review and Problem Statement</w:t>
      </w:r>
    </w:p>
    <w:p>
      <w:pPr>
        <w:pStyle w:val="FirstParagraph"/>
      </w:pPr>
      <w:r>
        <w:t xml:space="preserve">Existing studies on Nollywood (e.g., Akinwumi &amp; Oyewole, 2019; Nwachukwu, 2021) predominantly focus on film production economics or narrative themes, neglecting the</w:t>
      </w:r>
      <w:r>
        <w:t xml:space="preserve"> </w:t>
      </w:r>
      <w:r>
        <w:rPr>
          <w:iCs/>
          <w:i/>
        </w:rPr>
        <w:t xml:space="preserve">Actor</w:t>
      </w:r>
      <w:r>
        <w:t xml:space="preserve">'s lived experiences. Research by Eze (2020) highlights actors' economic precarity but fails to contextualize it within Lagos' unique urban dynamics—where rising costs of living and infrastructure challenges disproportionately affect creative professionals. Meanwhile, sociological analyses of media influence (Olowu, 2018) overlook how Lagos-based</w:t>
      </w:r>
      <w:r>
        <w:t xml:space="preserve"> </w:t>
      </w:r>
      <w:r>
        <w:rPr>
          <w:iCs/>
          <w:i/>
        </w:rPr>
        <w:t xml:space="preserve">Actors</w:t>
      </w:r>
      <w:r>
        <w:t xml:space="preserve"> </w:t>
      </w:r>
      <w:r>
        <w:t xml:space="preserve">leverage their platforms for civic engagement, such as advocating for youth employment or gender equality. This Thesis Proposal directly confronts this oversight by centering the</w:t>
      </w:r>
      <w:r>
        <w:t xml:space="preserve"> </w:t>
      </w:r>
      <w:r>
        <w:rPr>
          <w:iCs/>
          <w:i/>
        </w:rPr>
        <w:t xml:space="preserve">Actor</w:t>
      </w:r>
      <w:r>
        <w:t xml:space="preserve"> </w:t>
      </w:r>
      <w:r>
        <w:t xml:space="preserve">as an active agent of change in Nigeria Lagos' rapidly evolving urban ecosystem.</w:t>
      </w:r>
    </w:p>
    <w:bookmarkEnd w:id="21"/>
    <w:bookmarkStart w:id="22" w:name="research-objectives-and-questions"/>
    <w:p>
      <w:pPr>
        <w:pStyle w:val="Heading2"/>
      </w:pPr>
      <w:r>
        <w:t xml:space="preserve">Research Objectives and Questions</w:t>
      </w:r>
    </w:p>
    <w:p>
      <w:pPr>
        <w:pStyle w:val="FirstParagraph"/>
      </w:pPr>
      <w:r>
        <w:t xml:space="preserve">This study pursues three interconnected objectives:</w:t>
      </w:r>
    </w:p>
    <w:p>
      <w:pPr>
        <w:numPr>
          <w:ilvl w:val="0"/>
          <w:numId w:val="1001"/>
        </w:numPr>
        <w:pStyle w:val="Compact"/>
      </w:pPr>
      <w:r>
        <w:t xml:space="preserve">To document the socio-economic trajectory of actors in Nigeria Lagos, analyzing income volatility, career sustainability, and access to industry resources.</w:t>
      </w:r>
    </w:p>
    <w:p>
      <w:pPr>
        <w:numPr>
          <w:ilvl w:val="0"/>
          <w:numId w:val="1001"/>
        </w:numPr>
        <w:pStyle w:val="Compact"/>
      </w:pPr>
      <w:r>
        <w:t xml:space="preserve">To evaluate how the contemporary actor influences public discourse on social issues (e.g., corruption, education) within Lagos' diverse communities.</w:t>
      </w:r>
    </w:p>
    <w:p>
      <w:pPr>
        <w:numPr>
          <w:ilvl w:val="0"/>
          <w:numId w:val="1001"/>
        </w:numPr>
        <w:pStyle w:val="Compact"/>
      </w:pPr>
      <w:r>
        <w:t xml:space="preserve">To assess the actor's role as a cultural ambassador in positioning Nigeria Lagos as a global entertainment hub.</w:t>
      </w:r>
    </w:p>
    <w:p>
      <w:pPr>
        <w:pStyle w:val="FirstParagraph"/>
      </w:pPr>
      <w:r>
        <w:t xml:space="preserve">Central research questions include:</w:t>
      </w:r>
      <w:r>
        <w:t xml:space="preserve"> </w:t>
      </w:r>
      <w:r>
        <w:rPr>
          <w:iCs/>
          <w:i/>
        </w:rPr>
        <w:t xml:space="preserve">"How do actors in Nigeria Lagos navigate economic insecurity while amplifying social narratives?"</w:t>
      </w:r>
      <w:r>
        <w:t xml:space="preserve"> </w:t>
      </w:r>
      <w:r>
        <w:t xml:space="preserve">and</w:t>
      </w:r>
      <w:r>
        <w:t xml:space="preserve"> </w:t>
      </w:r>
      <w:r>
        <w:rPr>
          <w:iCs/>
          <w:i/>
        </w:rPr>
        <w:t xml:space="preserve">"In what ways does the actor's platform contribute to shaping Lagos' identity on international stages?"</w:t>
      </w:r>
    </w:p>
    <w:bookmarkEnd w:id="22"/>
    <w:bookmarkStart w:id="25" w:name="methodology"/>
    <w:p>
      <w:pPr>
        <w:pStyle w:val="Heading2"/>
      </w:pPr>
      <w:r>
        <w:t xml:space="preserve">Methodology</w:t>
      </w:r>
    </w:p>
    <w:p>
      <w:pPr>
        <w:pStyle w:val="FirstParagraph"/>
      </w:pPr>
      <w:r>
        <w:t xml:space="preserve">This mixed-methods research employs triangulation for comprehensive insights:</w:t>
      </w:r>
    </w:p>
    <w:bookmarkStart w:id="23" w:name="X269df57e9e1a0b3ccfcb415fe4343b97d9621a8"/>
    <w:p>
      <w:pPr>
        <w:pStyle w:val="Heading3"/>
      </w:pPr>
      <w:r>
        <w:t xml:space="preserve">Qualitative Component (Lagos-based Ethnography)</w:t>
      </w:r>
    </w:p>
    <w:p>
      <w:pPr>
        <w:numPr>
          <w:ilvl w:val="0"/>
          <w:numId w:val="1002"/>
        </w:numPr>
        <w:pStyle w:val="Compact"/>
      </w:pPr>
      <w:r>
        <w:rPr>
          <w:bCs/>
          <w:b/>
        </w:rPr>
        <w:t xml:space="preserve">Participant Observation:</w:t>
      </w:r>
      <w:r>
        <w:t xml:space="preserve"> </w:t>
      </w:r>
      <w:r>
        <w:t xml:space="preserve">Immersion in Lagos film sets (e.g., Surulere, Ikeja) to document actor-producer dynamics.</w:t>
      </w:r>
    </w:p>
    <w:p>
      <w:pPr>
        <w:numPr>
          <w:ilvl w:val="0"/>
          <w:numId w:val="1002"/>
        </w:numPr>
        <w:pStyle w:val="Compact"/>
      </w:pPr>
      <w:r>
        <w:rPr>
          <w:bCs/>
          <w:b/>
        </w:rPr>
        <w:t xml:space="preserve">In-Depth Interviews:</w:t>
      </w:r>
      <w:r>
        <w:t xml:space="preserve"> </w:t>
      </w:r>
      <w:r>
        <w:t xml:space="preserve">25 semi-structured interviews with actors across career stages (newcomers to veterans) and key stakeholders (producers, cultural anthropologists at Lagos University).</w:t>
      </w:r>
    </w:p>
    <w:bookmarkEnd w:id="23"/>
    <w:bookmarkStart w:id="24" w:name="quantitative-component"/>
    <w:p>
      <w:pPr>
        <w:pStyle w:val="Heading3"/>
      </w:pPr>
      <w:r>
        <w:t xml:space="preserve">Quantitative Component</w:t>
      </w:r>
    </w:p>
    <w:p>
      <w:pPr>
        <w:numPr>
          <w:ilvl w:val="0"/>
          <w:numId w:val="1003"/>
        </w:numPr>
        <w:pStyle w:val="Compact"/>
      </w:pPr>
      <w:r>
        <w:rPr>
          <w:bCs/>
          <w:b/>
        </w:rPr>
        <w:t xml:space="preserve">Structured Surveys:</w:t>
      </w:r>
      <w:r>
        <w:t xml:space="preserve"> </w:t>
      </w:r>
      <w:r>
        <w:t xml:space="preserve">150+ questionnaires distributed via Lagos film guilds to measure income patterns, mental health impacts, and audience influence metrics.</w:t>
      </w:r>
    </w:p>
    <w:p>
      <w:pPr>
        <w:numPr>
          <w:ilvl w:val="0"/>
          <w:numId w:val="1003"/>
        </w:numPr>
        <w:pStyle w:val="Compact"/>
      </w:pPr>
      <w:r>
        <w:rPr>
          <w:bCs/>
          <w:b/>
        </w:rPr>
        <w:t xml:space="preserve">Data Analysis:</w:t>
      </w:r>
      <w:r>
        <w:t xml:space="preserve"> </w:t>
      </w:r>
      <w:r>
        <w:t xml:space="preserve">Regression models correlating actor visibility with social media engagement (e.g., #LagosActors trend analysis on Twitter/X).</w:t>
      </w:r>
    </w:p>
    <w:p>
      <w:pPr>
        <w:pStyle w:val="FirstParagraph"/>
      </w:pPr>
      <w:r>
        <w:t xml:space="preserve">The methodology prioritizes Lagos' spatial context—studying actors in neighborhoods like Mushin (where many reside) versus studio hubs—to capture urban diversity. Ethical considerations include anonymizing interviewees facing industry stigma.</w:t>
      </w:r>
    </w:p>
    <w:bookmarkEnd w:id="24"/>
    <w:bookmarkEnd w:id="25"/>
    <w:bookmarkStart w:id="26" w:name="expected-contributions"/>
    <w:p>
      <w:pPr>
        <w:pStyle w:val="Heading2"/>
      </w:pPr>
      <w:r>
        <w:t xml:space="preserve">Expected Contributions</w:t>
      </w:r>
    </w:p>
    <w:p>
      <w:pPr>
        <w:pStyle w:val="FirstParagraph"/>
      </w:pPr>
      <w:r>
        <w:t xml:space="preserve">This Thesis Proposal anticipates three significant contributions:</w:t>
      </w:r>
    </w:p>
    <w:p>
      <w:pPr>
        <w:numPr>
          <w:ilvl w:val="0"/>
          <w:numId w:val="1004"/>
        </w:numPr>
        <w:pStyle w:val="Compact"/>
      </w:pPr>
      <w:r>
        <w:rPr>
          <w:bCs/>
          <w:b/>
        </w:rPr>
        <w:t xml:space="preserve">Theoretical:</w:t>
      </w:r>
      <w:r>
        <w:t xml:space="preserve"> </w:t>
      </w:r>
      <w:r>
        <w:t xml:space="preserve">It challenges Western-centric actor studies by developing a "Nollywood Actor Framework" centered on African urban resilience, enriching global media sociology.</w:t>
      </w:r>
    </w:p>
    <w:p>
      <w:pPr>
        <w:numPr>
          <w:ilvl w:val="0"/>
          <w:numId w:val="1004"/>
        </w:numPr>
        <w:pStyle w:val="Compact"/>
      </w:pPr>
      <w:r>
        <w:rPr>
          <w:bCs/>
          <w:b/>
        </w:rPr>
        <w:t xml:space="preserve">Policy-Oriented:</w:t>
      </w:r>
      <w:r>
        <w:t xml:space="preserve"> </w:t>
      </w:r>
      <w:r>
        <w:t xml:space="preserve">Findings will inform Lagos State Government's Creative Industry Development Strategy (2023–2027), particularly regarding actor welfare schemes and studio infrastructure.</w:t>
      </w:r>
    </w:p>
    <w:p>
      <w:pPr>
        <w:numPr>
          <w:ilvl w:val="0"/>
          <w:numId w:val="1004"/>
        </w:numPr>
        <w:pStyle w:val="Compact"/>
      </w:pPr>
      <w:r>
        <w:rPr>
          <w:bCs/>
          <w:b/>
        </w:rPr>
        <w:t xml:space="preserve">Social Impact:</w:t>
      </w:r>
      <w:r>
        <w:t xml:space="preserve"> </w:t>
      </w:r>
      <w:r>
        <w:t xml:space="preserve">By documenting how actors like Genevieve Nnaji or Richard Mofe-Damijo mobilize communities, this work provides a blueprint for leveraging celebrity influence in Nigeria Lagos' youth empowerment initiatives.</w:t>
      </w:r>
    </w:p>
    <w:bookmarkEnd w:id="26"/>
    <w:bookmarkStart w:id="27" w:name="significance-in-the-nigerian-context"/>
    <w:p>
      <w:pPr>
        <w:pStyle w:val="Heading2"/>
      </w:pPr>
      <w:r>
        <w:t xml:space="preserve">Significance in the Nigerian Context</w:t>
      </w:r>
    </w:p>
    <w:p>
      <w:pPr>
        <w:pStyle w:val="FirstParagraph"/>
      </w:pPr>
      <w:r>
        <w:t xml:space="preserve">The choice of Nigeria Lagos as the research locus is deliberate. As Africa's most populous city (21 million residents), Lagos embodies Nollywood's dual identity: a global entertainment engine and a microcosm of Nigeria's socio-economic challenges. Actors here operate amid traffic congestion, power instability, and intense competition—yet they remain indispensable to the industry that employs over 400,000 Nigerians (Nollywood News, 2023). This Thesis Proposal asserts that understanding the</w:t>
      </w:r>
      <w:r>
        <w:t xml:space="preserve"> </w:t>
      </w:r>
      <w:r>
        <w:rPr>
          <w:iCs/>
          <w:i/>
        </w:rPr>
        <w:t xml:space="preserve">Actor</w:t>
      </w:r>
      <w:r>
        <w:t xml:space="preserve">'s reality is fundamental to Nigeria Lagos' cultural sovereignty. When actors like Funke Akindele use their platforms to advocate for healthcare access in Ajegunle slums, they transform entertainment into social infrastructure—a phenomenon this research will systematically analyze.</w:t>
      </w:r>
    </w:p>
    <w:bookmarkEnd w:id="27"/>
    <w:bookmarkStart w:id="28" w:name="timeline-and-feasibility"/>
    <w:p>
      <w:pPr>
        <w:pStyle w:val="Heading2"/>
      </w:pPr>
      <w:r>
        <w:t xml:space="preserve">Timeline and Feasibility</w:t>
      </w:r>
    </w:p>
    <w:p>
      <w:pPr>
        <w:pStyle w:val="FirstParagraph"/>
      </w:pPr>
      <w:r>
        <w:t xml:space="preserve">The 18-month project aligns with Lagos' film calendar:</w:t>
      </w:r>
    </w:p>
    <w:p>
      <w:pPr>
        <w:numPr>
          <w:ilvl w:val="0"/>
          <w:numId w:val="1005"/>
        </w:numPr>
        <w:pStyle w:val="Compact"/>
      </w:pPr>
      <w:r>
        <w:rPr>
          <w:bCs/>
          <w:b/>
        </w:rPr>
        <w:t xml:space="preserve">Months 1–4:</w:t>
      </w:r>
      <w:r>
        <w:t xml:space="preserve"> </w:t>
      </w:r>
      <w:r>
        <w:t xml:space="preserve">Literature review and ethical clearance via University of Lagos.</w:t>
      </w:r>
    </w:p>
    <w:p>
      <w:pPr>
        <w:numPr>
          <w:ilvl w:val="0"/>
          <w:numId w:val="1005"/>
        </w:numPr>
        <w:pStyle w:val="Compact"/>
      </w:pPr>
      <w:r>
        <w:rPr>
          <w:bCs/>
          <w:b/>
        </w:rPr>
        <w:t xml:space="preserve">Months 5–9:</w:t>
      </w:r>
      <w:r>
        <w:t xml:space="preserve"> </w:t>
      </w:r>
      <w:r>
        <w:t xml:space="preserve">Data collection in Lagos neighborhoods (e.g., Yaba, Victoria Island).</w:t>
      </w:r>
    </w:p>
    <w:p>
      <w:pPr>
        <w:numPr>
          <w:ilvl w:val="0"/>
          <w:numId w:val="1005"/>
        </w:numPr>
        <w:pStyle w:val="Compact"/>
      </w:pPr>
      <w:r>
        <w:rPr>
          <w:bCs/>
          <w:b/>
        </w:rPr>
        <w:t xml:space="preserve">Months 10–15:</w:t>
      </w:r>
      <w:r>
        <w:t xml:space="preserve"> </w:t>
      </w:r>
      <w:r>
        <w:t xml:space="preserve">Cross-analysis of qualitative/quantitative datasets.</w:t>
      </w:r>
    </w:p>
    <w:p>
      <w:pPr>
        <w:numPr>
          <w:ilvl w:val="0"/>
          <w:numId w:val="1005"/>
        </w:numPr>
        <w:pStyle w:val="Compact"/>
      </w:pPr>
      <w:r>
        <w:rPr>
          <w:bCs/>
          <w:b/>
        </w:rPr>
        <w:t xml:space="preserve">Months 16–18:</w:t>
      </w:r>
      <w:r>
        <w:t xml:space="preserve"> </w:t>
      </w:r>
      <w:r>
        <w:t xml:space="preserve">Thesis writing and policy brief development for Lagos State Ministry of Culture.</w:t>
      </w:r>
    </w:p>
    <w:p>
      <w:pPr>
        <w:pStyle w:val="FirstParagraph"/>
      </w:pPr>
      <w:r>
        <w:t xml:space="preserve">The research team possesses established ties with Lagos-based unions like the Nollywood Actors Guild, ensuring access. Fieldwork costs are minimized through partnerships with local NGOs (e.g., Lagos Creative Hub) to offset transportation and survey logistics.</w:t>
      </w:r>
    </w:p>
    <w:bookmarkEnd w:id="28"/>
    <w:bookmarkStart w:id="29" w:name="conclusion"/>
    <w:p>
      <w:pPr>
        <w:pStyle w:val="Heading2"/>
      </w:pPr>
      <w:r>
        <w:t xml:space="preserve">Conclusion</w:t>
      </w:r>
    </w:p>
    <w:p>
      <w:pPr>
        <w:pStyle w:val="FirstParagraph"/>
      </w:pPr>
      <w:r>
        <w:t xml:space="preserve">This Thesis Proposal transcends conventional film studies by placing Nigeria Lagos' Actor at the center of a socio-cultural investigation. In an era where Nollywood's global reach rivals Hollywood, understanding the human element—how actors navigate Lagos' complexities while shaping national identity—is not merely academic but imperative for Nigeria's cultural and economic future. By documenting their struggles and agency, this research will empower policymakers, industry leaders, and the next generation of Actors in Nigeria Lagos to build a more sustainable creative ecosystem. As Nollywood continues to redefine Africa’s narrative landscape, this Thesis Proposal ensures that the</w:t>
      </w:r>
      <w:r>
        <w:t xml:space="preserve"> </w:t>
      </w:r>
      <w:r>
        <w:rPr>
          <w:iCs/>
          <w:i/>
        </w:rPr>
        <w:t xml:space="preserve">Actor</w:t>
      </w:r>
      <w:r>
        <w:t xml:space="preserve"> </w:t>
      </w:r>
      <w:r>
        <w:t xml:space="preserve">is no longer an invisible cog but a celebrated force driving progress.</w:t>
      </w:r>
    </w:p>
    <w:bookmarkEnd w:id="29"/>
    <w:bookmarkStart w:id="30" w:name="references-selected"/>
    <w:p>
      <w:pPr>
        <w:pStyle w:val="Heading2"/>
      </w:pPr>
      <w:r>
        <w:t xml:space="preserve">References (Selected)</w:t>
      </w:r>
    </w:p>
    <w:p>
      <w:pPr>
        <w:numPr>
          <w:ilvl w:val="0"/>
          <w:numId w:val="1006"/>
        </w:numPr>
        <w:pStyle w:val="Compact"/>
      </w:pPr>
      <w:r>
        <w:t xml:space="preserve">Akinwumi, T. &amp; Oyewole, A. (2019). *Nollywood Economics: Beyond the Silver Screen*. Lagos University Press.</w:t>
      </w:r>
    </w:p>
    <w:p>
      <w:pPr>
        <w:numPr>
          <w:ilvl w:val="0"/>
          <w:numId w:val="1006"/>
        </w:numPr>
        <w:pStyle w:val="Compact"/>
      </w:pPr>
      <w:r>
        <w:t xml:space="preserve">Eze, C. (2020). "Precarity and Performance: Nollywood Actors in Urban Nigeria." *African Media Studies*, 6(2), 45–67.</w:t>
      </w:r>
    </w:p>
    <w:p>
      <w:pPr>
        <w:numPr>
          <w:ilvl w:val="0"/>
          <w:numId w:val="1006"/>
        </w:numPr>
        <w:pStyle w:val="Compact"/>
      </w:pPr>
      <w:r>
        <w:t xml:space="preserve">Nwachukwu, I. (2021). *The Business of Story: Nollywood's Market Dynamics*. Fountain Publishers.</w:t>
      </w:r>
    </w:p>
    <w:p>
      <w:pPr>
        <w:numPr>
          <w:ilvl w:val="0"/>
          <w:numId w:val="1006"/>
        </w:numPr>
        <w:pStyle w:val="Compact"/>
      </w:pPr>
      <w:r>
        <w:t xml:space="preserve">Olowu, S. (2018). "Media Influence and Civic Engagement in Lagos." *Journal of African Media Studies*, 10(3), 345–362.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Nigeria Lagos' Film Industry</dc:title>
  <dc:creator/>
  <dc:language>en</dc:language>
  <cp:keywords/>
  <dcterms:created xsi:type="dcterms:W3CDTF">2026-07-18T10:41:40Z</dcterms:created>
  <dcterms:modified xsi:type="dcterms:W3CDTF">2026-07-18T10:41:40Z</dcterms:modified>
</cp:coreProperties>
</file>

<file path=docProps/custom.xml><?xml version="1.0" encoding="utf-8"?>
<Properties xmlns="http://schemas.openxmlformats.org/officeDocument/2006/custom-properties" xmlns:vt="http://schemas.openxmlformats.org/officeDocument/2006/docPropsVTypes"/>
</file>