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Journey</w:t>
      </w:r>
      <w:r>
        <w:t xml:space="preserve"> </w:t>
      </w:r>
      <w:r>
        <w:t xml:space="preserve">in</w:t>
      </w:r>
      <w:r>
        <w:t xml:space="preserve"> </w:t>
      </w:r>
      <w:r>
        <w:t xml:space="preserve">Manila,</w:t>
      </w:r>
      <w:r>
        <w:t xml:space="preserve"> </w:t>
      </w:r>
      <w:r>
        <w:t xml:space="preserve">Philippines</w:t>
      </w:r>
    </w:p>
    <w:bookmarkStart w:id="27" w:name="Xc1b49dc03a9cec8be313f15ec9e40d7aa64b3d7"/>
    <w:p>
      <w:pPr>
        <w:pStyle w:val="Heading1"/>
      </w:pPr>
      <w:r>
        <w:t xml:space="preserve">Thesis Proposal: Navigating Artistic Identity and Sustainability for the Contemporary Actor in Manila, Philippines</w:t>
      </w:r>
    </w:p>
    <w:bookmarkStart w:id="20" w:name="Xdf60214f6afcc774b9dceb46756fa0b2abcd8ed"/>
    <w:p>
      <w:pPr>
        <w:pStyle w:val="Heading2"/>
      </w:pPr>
      <w:r>
        <w:t xml:space="preserve">Introduction: The Vital Stage of Manila’s Performing Arts Landscape</w:t>
      </w:r>
    </w:p>
    <w:p>
      <w:pPr>
        <w:pStyle w:val="FirstParagraph"/>
      </w:pPr>
      <w:r>
        <w:t xml:space="preserve">The performing arts scene in Manila, Philippines, stands as a vibrant yet complex ecosystem where cultural identity and artistic expression converge. Within this dynamic environment, the role of the</w:t>
      </w:r>
      <w:r>
        <w:t xml:space="preserve"> </w:t>
      </w:r>
      <w:r>
        <w:rPr>
          <w:bCs/>
          <w:b/>
        </w:rPr>
        <w:t xml:space="preserve">Actor</w:t>
      </w:r>
      <w:r>
        <w:t xml:space="preserve"> </w:t>
      </w:r>
      <w:r>
        <w:t xml:space="preserve">transcends mere performance; it embodies the soul of Filipino storytelling and social commentary. This thesis proposal meticulously examines the lived realities, professional challenges, and evolving strategies of contemporary</w:t>
      </w:r>
      <w:r>
        <w:t xml:space="preserve"> </w:t>
      </w:r>
      <w:r>
        <w:rPr>
          <w:bCs/>
          <w:b/>
        </w:rPr>
        <w:t xml:space="preserve">Actor</w:t>
      </w:r>
      <w:r>
        <w:t xml:space="preserve">s working within Manila's competitive theater, film, and television industries. Focusing specifically on the metropolis as the cultural epicenter of the nation—where institutions like Tanghalang Pilipino (Philippine National Theater), Repertory Philippines, and independent theater groups thrive—the study addresses a critical gap: understanding how</w:t>
      </w:r>
      <w:r>
        <w:t xml:space="preserve"> </w:t>
      </w:r>
      <w:r>
        <w:rPr>
          <w:bCs/>
          <w:b/>
        </w:rPr>
        <w:t xml:space="preserve">Actor</w:t>
      </w:r>
      <w:r>
        <w:t xml:space="preserve">s navigate artistic integrity, economic viability, and cultural relevance in an era of digital disruption and shifting audience expectations. Manila's unique socio-political context, with its blend of colonial history, rapid urbanization, and resilient grassroots arts movements, provides an indispensable case study for this investigation.</w:t>
      </w:r>
    </w:p>
    <w:bookmarkEnd w:id="20"/>
    <w:bookmarkStart w:id="21" w:name="Xe188b37988ae71dd9989c15f7258b2a087493b0"/>
    <w:p>
      <w:pPr>
        <w:pStyle w:val="Heading2"/>
      </w:pPr>
      <w:r>
        <w:t xml:space="preserve">Literature Review: Contextualizing the Filipino Actor</w:t>
      </w:r>
    </w:p>
    <w:p>
      <w:pPr>
        <w:pStyle w:val="FirstParagraph"/>
      </w:pPr>
      <w:r>
        <w:t xml:space="preserve">Existing scholarship on Philippine performing arts often highlights historical milestones (e.g., the works of Nick Joaquin or the rise of experimental theater in the 1970s) but frequently overlooks the day-to-day professional struggles of today's</w:t>
      </w:r>
      <w:r>
        <w:t xml:space="preserve"> </w:t>
      </w:r>
      <w:r>
        <w:rPr>
          <w:bCs/>
          <w:b/>
        </w:rPr>
        <w:t xml:space="preserve">Actor</w:t>
      </w:r>
      <w:r>
        <w:t xml:space="preserve">. Studies by scholars such as Dr. Ester M. Bautista (2015) on "Philippine Theater and National Identity" emphasize the</w:t>
      </w:r>
      <w:r>
        <w:t xml:space="preserve"> </w:t>
      </w:r>
      <w:r>
        <w:rPr>
          <w:bCs/>
          <w:b/>
        </w:rPr>
        <w:t xml:space="preserve">Actor</w:t>
      </w:r>
      <w:r>
        <w:t xml:space="preserve">'s role in shaping cultural narratives but lack granular insights into contemporary career trajectories. Similarly, analyses of media consumption patterns (e.g., Santos, 2020) discuss the dominance of screen acting but neglect Manila's live performance sector. Crucially, there is minimal research focused specifically on</w:t>
      </w:r>
      <w:r>
        <w:t xml:space="preserve"> </w:t>
      </w:r>
      <w:r>
        <w:rPr>
          <w:bCs/>
          <w:b/>
        </w:rPr>
        <w:t xml:space="preserve">Actor</w:t>
      </w:r>
      <w:r>
        <w:t xml:space="preserve">s' mental health, income volatility, or adaptation to digital platforms like YouTube and TikTok within the Philippines Manila context. This thesis directly addresses these omissions by centering the</w:t>
      </w:r>
      <w:r>
        <w:t xml:space="preserve"> </w:t>
      </w:r>
      <w:r>
        <w:rPr>
          <w:bCs/>
          <w:b/>
        </w:rPr>
        <w:t xml:space="preserve">Actor</w:t>
      </w:r>
      <w:r>
        <w:t xml:space="preserve"> </w:t>
      </w:r>
      <w:r>
        <w:t xml:space="preserve">as an active agent navigating systemic challenges unique to Manila's arts economy.</w:t>
      </w:r>
    </w:p>
    <w:bookmarkEnd w:id="21"/>
    <w:bookmarkStart w:id="22" w:name="research-problem-and-objectives"/>
    <w:p>
      <w:pPr>
        <w:pStyle w:val="Heading2"/>
      </w:pPr>
      <w:r>
        <w:t xml:space="preserve">Research Problem and Objectives</w:t>
      </w:r>
    </w:p>
    <w:p>
      <w:pPr>
        <w:pStyle w:val="FirstParagraph"/>
      </w:pPr>
      <w:r>
        <w:t xml:space="preserve">The central problem this thesis tackles is the precarious professional existence of many practicing actors in Manila. Despite the city's rich theatrical heritage, many</w:t>
      </w:r>
      <w:r>
        <w:t xml:space="preserve"> </w:t>
      </w:r>
      <w:r>
        <w:rPr>
          <w:bCs/>
          <w:b/>
        </w:rPr>
        <w:t xml:space="preserve">Actor</w:t>
      </w:r>
      <w:r>
        <w:t xml:space="preserve">s face chronic underemployment, inconsistent pay, limited access to quality training beyond commercial projects, and pressure to conform to mainstream entertainment trends at the expense of artistic depth. This instability threatens both individual livelihoods and the long-term health of Manila’s diverse performing arts ecosystem. The primary objectives are:</w:t>
      </w:r>
    </w:p>
    <w:p>
      <w:pPr>
        <w:numPr>
          <w:ilvl w:val="0"/>
          <w:numId w:val="1001"/>
        </w:numPr>
        <w:pStyle w:val="Compact"/>
      </w:pPr>
      <w:r>
        <w:t xml:space="preserve">To document the multifaceted professional challenges faced by actors in Manila across theater, film, and emerging digital media.</w:t>
      </w:r>
    </w:p>
    <w:p>
      <w:pPr>
        <w:numPr>
          <w:ilvl w:val="0"/>
          <w:numId w:val="1001"/>
        </w:numPr>
        <w:pStyle w:val="Compact"/>
      </w:pPr>
      <w:r>
        <w:t xml:space="preserve">To analyze strategies employed by actors for career sustainability (e.g., dual-income models, online content creation, community-based theater).</w:t>
      </w:r>
    </w:p>
    <w:p>
      <w:pPr>
        <w:numPr>
          <w:ilvl w:val="0"/>
          <w:numId w:val="1001"/>
        </w:numPr>
        <w:pStyle w:val="Compact"/>
      </w:pPr>
      <w:r>
        <w:t xml:space="preserve">To assess how cultural expectations and socio-economic factors specific to the Philippines Manila context shape an actor's identity and choices.</w:t>
      </w:r>
    </w:p>
    <w:p>
      <w:pPr>
        <w:numPr>
          <w:ilvl w:val="0"/>
          <w:numId w:val="1001"/>
        </w:numPr>
        <w:pStyle w:val="Compact"/>
      </w:pPr>
      <w:r>
        <w:t xml:space="preserve">To propose actionable recommendations for arts institutions, educators, and policymakers to foster a more resilient environment for the Filipino</w:t>
      </w:r>
      <w:r>
        <w:t xml:space="preserve"> </w:t>
      </w:r>
      <w:r>
        <w:rPr>
          <w:bCs/>
          <w:b/>
        </w:rPr>
        <w:t xml:space="preserve">Actor</w:t>
      </w:r>
      <w:r>
        <w:t xml:space="preserve">.</w:t>
      </w:r>
    </w:p>
    <w:bookmarkEnd w:id="22"/>
    <w:bookmarkStart w:id="23" w:name="methodology-grounded-in-manilas-reality"/>
    <w:p>
      <w:pPr>
        <w:pStyle w:val="Heading2"/>
      </w:pPr>
      <w:r>
        <w:t xml:space="preserve">Methodology: Grounded in Manila’s Reality</w:t>
      </w:r>
    </w:p>
    <w:p>
      <w:pPr>
        <w:pStyle w:val="FirstParagraph"/>
      </w:pPr>
      <w:r>
        <w:t xml:space="preserve">This qualitative study will employ a multi-method approach grounded in the Manila context. The primary research design involves semi-structured interviews with 25+ practicing actors currently active in Manila's performing arts scene, carefully selected to represent diverse backgrounds (age, gender, ethnic identity), genres (theater, film/TV, digital content), and career stages (emerging to established). Interviews will explore personal career journeys, financial realities, artistic motivations, challenges with institutions like PETA or Tanghalang Pilipino*, and adaptation to new media. Complementing this will be a critical analysis of recent performance projects from Manila-based companies and archival research on historical shifts in actor training (e.g., the evolution of the UP College of Fine Arts program). All data collection will occur within Manila, ensuring authentic context. Ethical considerations include informed consent, confidentiality for interviewees, and cultural sensitivity regarding local narratives.</w:t>
      </w:r>
    </w:p>
    <w:bookmarkEnd w:id="23"/>
    <w:bookmarkStart w:id="24" w:name="expected-contributions"/>
    <w:p>
      <w:pPr>
        <w:pStyle w:val="Heading2"/>
      </w:pPr>
      <w:r>
        <w:t xml:space="preserve">Expected Contributions</w:t>
      </w:r>
    </w:p>
    <w:p>
      <w:pPr>
        <w:pStyle w:val="FirstParagraph"/>
      </w:pPr>
      <w:r>
        <w:t xml:space="preserve">This thesis offers significant contributions to academia and practice within the Philippines Manila sphere. Academically, it provides the first comprehensive study focusing specifically on the *contemporary professional actor* in Manila's arts landscape, filling a critical void in Philippine performing arts scholarship. It will contribute nuanced data on issues like gig economy pressures and digital adaptation that resonate with global theater studies but are deeply localized through the Manila lens. Practically, findings will inform actionable strategies: recommendations for drama schools to better prepare students for diverse career paths; suggestions for theater companies to develop more sustainable artist contracts; and insights for cultural funding bodies (like the National Commission for Culture and the Arts) on targeted support mechanisms. Most importantly, it amplifies the voices of Manila's</w:t>
      </w:r>
      <w:r>
        <w:t xml:space="preserve"> </w:t>
      </w:r>
      <w:r>
        <w:rPr>
          <w:bCs/>
          <w:b/>
        </w:rPr>
        <w:t xml:space="preserve">Actor</w:t>
      </w:r>
      <w:r>
        <w:t xml:space="preserve">s themselves, centering their lived experiences as essential knowledge for understanding Philippine arts resilience.</w:t>
      </w:r>
    </w:p>
    <w:bookmarkEnd w:id="24"/>
    <w:bookmarkStart w:id="25" w:name="significance-why-manila-why-now"/>
    <w:p>
      <w:pPr>
        <w:pStyle w:val="Heading2"/>
      </w:pPr>
      <w:r>
        <w:t xml:space="preserve">Significance: Why Manila? Why Now?</w:t>
      </w:r>
    </w:p>
    <w:p>
      <w:pPr>
        <w:pStyle w:val="FirstParagraph"/>
      </w:pPr>
      <w:r>
        <w:t xml:space="preserve">The focus on Manila is not arbitrary; it is where the majority of the country's performing arts infrastructure, audiences, and talent converge. As the capital city, its dynamics reflect broader national trends in cultural production and consumption. Furthermore, Manila's current moment—marked by post-pandemic recovery efforts for live performance, explosive growth of digital content creation among young Filipinos (including actors), and ongoing debates about the value of "traditional" arts versus commercial entertainment—makes it the ideal crucible for this research. Studying the</w:t>
      </w:r>
      <w:r>
        <w:t xml:space="preserve"> </w:t>
      </w:r>
      <w:r>
        <w:rPr>
          <w:bCs/>
          <w:b/>
        </w:rPr>
        <w:t xml:space="preserve">Actor</w:t>
      </w:r>
      <w:r>
        <w:t xml:space="preserve"> </w:t>
      </w:r>
      <w:r>
        <w:t xml:space="preserve">in Manila provides a microcosm for understanding how artistic practice adapts to profound societal shifts, offering lessons relevant not only to Philippine cultural policy but also to global urban performing arts communities facing similar pressures.</w:t>
      </w:r>
    </w:p>
    <w:bookmarkEnd w:id="25"/>
    <w:bookmarkStart w:id="26" w:name="X9458fe8251cc42742688194f83fe54f73258fd6"/>
    <w:p>
      <w:pPr>
        <w:pStyle w:val="Heading2"/>
      </w:pPr>
      <w:r>
        <w:t xml:space="preserve">Conclusion: The Actor as Cultural Architect</w:t>
      </w:r>
    </w:p>
    <w:p>
      <w:pPr>
        <w:pStyle w:val="FirstParagraph"/>
      </w:pPr>
      <w:r>
        <w:t xml:space="preserve">This Thesis Proposal argues that the Filipino</w:t>
      </w:r>
      <w:r>
        <w:t xml:space="preserve"> </w:t>
      </w:r>
      <w:r>
        <w:rPr>
          <w:bCs/>
          <w:b/>
        </w:rPr>
        <w:t xml:space="preserve">Actor</w:t>
      </w:r>
      <w:r>
        <w:t xml:space="preserve">, particularly within the vibrant and challenging arena of Manila, is far more than a performer; they are cultural architects navigating identity, economics, and tradition. By rigorously investigating their contemporary journey through a Manila-centered lens, this research aims to illuminate pathways toward a more equitable, sustainable, and artistically vital performing arts future for the Philippines. It seeks not only to document the current state of affairs but to actively contribute evidence-based insights that can empower actors themselves and reshape institutional support systems. Understanding the</w:t>
      </w:r>
      <w:r>
        <w:t xml:space="preserve"> </w:t>
      </w:r>
      <w:r>
        <w:rPr>
          <w:bCs/>
          <w:b/>
        </w:rPr>
        <w:t xml:space="preserve">Actor</w:t>
      </w:r>
      <w:r>
        <w:t xml:space="preserve"> </w:t>
      </w:r>
      <w:r>
        <w:t xml:space="preserve">in Manila is fundamental to understanding Philippine cultural expression in the 21st century, making this research both timely and essential for the nation's creative future.</w:t>
      </w:r>
    </w:p>
    <w:p>
      <w:pPr>
        <w:pStyle w:val="BodyText"/>
      </w:pPr>
      <w:r>
        <w:rPr>
          <w:iCs/>
          <w:i/>
        </w:rPr>
        <w:t xml:space="preserve">This Thesis Proposal outlines a critical investigation into a pivotal aspect of Philippine cultural life, directly addressing the needs and realities of artists working within the heart of Filipino artistic production: Manila. The focus on the</w:t>
      </w:r>
      <w:r>
        <w:rPr>
          <w:iCs/>
          <w:i/>
        </w:rPr>
        <w:t xml:space="preserve"> </w:t>
      </w:r>
      <w:r>
        <w:rPr>
          <w:bCs/>
          <w:b/>
          <w:iCs/>
          <w:i/>
        </w:rPr>
        <w:t xml:space="preserve">Actor</w:t>
      </w:r>
      <w:r>
        <w:rPr>
          <w:iCs/>
          <w:i/>
        </w:rPr>
        <w:t xml:space="preserve"> </w:t>
      </w:r>
      <w:r>
        <w:rPr>
          <w:iCs/>
          <w:i/>
        </w:rPr>
        <w:t xml:space="preserve">as both subject and agent ensures this work remains deeply rooted in practice, offering tangible value to Manila's vibrant performing arts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Journey in Manila, Philippines</dc:title>
  <dc:creator/>
  <dc:language>en</dc:language>
  <cp:keywords/>
  <dcterms:created xsi:type="dcterms:W3CDTF">2026-04-23T04:56:36Z</dcterms:created>
  <dcterms:modified xsi:type="dcterms:W3CDTF">2026-04-23T04:56:36Z</dcterms:modified>
</cp:coreProperties>
</file>

<file path=docProps/custom.xml><?xml version="1.0" encoding="utf-8"?>
<Properties xmlns="http://schemas.openxmlformats.org/officeDocument/2006/custom-properties" xmlns:vt="http://schemas.openxmlformats.org/officeDocument/2006/docPropsVTypes"/>
</file>