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ace5b5b36a36a900e3cd3f9f6696334545f135a"/>
    <w:p>
      <w:pPr>
        <w:pStyle w:val="Heading1"/>
      </w:pPr>
      <w:r>
        <w:t xml:space="preserve">Thesis Proposal: Navigating Identity, Economy, and Community - The Contemporary Actor in United States Chicago</w:t>
      </w:r>
    </w:p>
    <w:bookmarkStart w:id="20" w:name="abstract"/>
    <w:p>
      <w:pPr>
        <w:pStyle w:val="Heading2"/>
      </w:pPr>
      <w:r>
        <w:t xml:space="preserve">Abstract</w:t>
      </w:r>
    </w:p>
    <w:p>
      <w:pPr>
        <w:pStyle w:val="FirstParagraph"/>
      </w:pPr>
      <w:r>
        <w:t xml:space="preserve">This Thesis Proposal outlines a rigorous academic investigation into the evolving role, challenges, and cultural significance of the performing Artist within the vibrant yet complex ecosystem of United States Chicago. Focusing specifically on the lived experiences and professional trajectories of the Actor, this research seeks to illuminate how Chicago's unique artistic infrastructure shapes identity formation, economic sustainability, and community engagement for practitioners at a critical juncture in American theater history. As a major cultural capital within the United States, Chicago offers a microcosm for understanding broader national trends impacting the Actor. This study directly addresses the urgent need for nuanced scholarship on the Actor beyond traditional stage performance, integrating sociological analysis with practical artistic insights to contribute meaningfully to both academic discourse and local arts policy within United States Chicago.</w:t>
      </w:r>
    </w:p>
    <w:bookmarkEnd w:id="20"/>
    <w:bookmarkStart w:id="21" w:name="X097eb8c716350cd9ff1c70d04c8bedfcb60aa84"/>
    <w:p>
      <w:pPr>
        <w:pStyle w:val="Heading2"/>
      </w:pPr>
      <w:r>
        <w:t xml:space="preserve">1. Introduction: The Significance of the Chicago Actor</w:t>
      </w:r>
    </w:p>
    <w:p>
      <w:pPr>
        <w:pStyle w:val="FirstParagraph"/>
      </w:pPr>
      <w:r>
        <w:t xml:space="preserve">Chicago stands as a pivotal node in the American performing arts landscape, home to renowned institutions like Steppenwolf Theatre, Goodman Theatre, Lookingglass Theatre Company, and an unparalleled density of storefront theaters and improv venues such as The Second City. Within this dynamic setting, the Actor is not merely a performer but a central cultural agent navigating economic volatility, shifting artistic expectations, and the imperative for social relevance. This Thesis Proposal argues that understanding the contemporary Actor's experience within United States Chicago is essential for grasping the health of American theater itself. The city's unique blend of grassroots innovation, institutional strength, and socioeconomic diversity creates a distinct environment where the Actor confronts challenges and opportunities reflective of national pressures but with localized intensity. Failing to center the Actor’s perspective risks rendering arts policy abstract and disconnected from those who embody its practice.</w:t>
      </w:r>
    </w:p>
    <w:bookmarkEnd w:id="21"/>
    <w:bookmarkStart w:id="22" w:name="research-problem-and-questions"/>
    <w:p>
      <w:pPr>
        <w:pStyle w:val="Heading2"/>
      </w:pPr>
      <w:r>
        <w:t xml:space="preserve">2. Research Problem and Questions</w:t>
      </w:r>
    </w:p>
    <w:p>
      <w:pPr>
        <w:pStyle w:val="FirstParagraph"/>
      </w:pPr>
      <w:r>
        <w:t xml:space="preserve">Despite Chicago's prominence, a significant gap exists in scholarship that comprehensively examines the Actor's current reality through their own lens, particularly concerning: (a) economic precarity within a gig-economy model; (b) the evolving relationship between artistic identity and community engagement; and (c) the impact of city-level arts funding structures on individual career sustainability. Existing studies often focus on institutions or audiences, neglecting the human element at the heart of theater – the Actor. This Thesis Proposal directly addresses this gap through three core research questions:</w:t>
      </w:r>
    </w:p>
    <w:p>
      <w:pPr>
        <w:numPr>
          <w:ilvl w:val="0"/>
          <w:numId w:val="1001"/>
        </w:numPr>
        <w:pStyle w:val="Compact"/>
      </w:pPr>
      <w:r>
        <w:t xml:space="preserve">How do Actors in United States Chicago define success and navigate economic instability within a fragmented arts economy?</w:t>
      </w:r>
    </w:p>
    <w:p>
      <w:pPr>
        <w:numPr>
          <w:ilvl w:val="0"/>
          <w:numId w:val="1001"/>
        </w:numPr>
        <w:pStyle w:val="Compact"/>
      </w:pPr>
      <w:r>
        <w:t xml:space="preserve">To what extent does community engagement shape the professional identity and artistic choices of the Actor in Chicago's diverse neighborhoods?</w:t>
      </w:r>
    </w:p>
    <w:p>
      <w:pPr>
        <w:numPr>
          <w:ilvl w:val="0"/>
          <w:numId w:val="1001"/>
        </w:numPr>
        <w:pStyle w:val="Compact"/>
      </w:pPr>
      <w:r>
        <w:t xml:space="preserve">How do local policies and funding mechanisms (e.g., City of Chicago Department of Cultural Affairs &amp; Special Events initiatives) directly impact the career trajectories and well-being of Actors compared to national averages?</w:t>
      </w:r>
    </w:p>
    <w:bookmarkEnd w:id="22"/>
    <w:bookmarkStart w:id="23" w:name="Xbeb020b524a9b8dc415bed56b730a8489f7d960"/>
    <w:p>
      <w:pPr>
        <w:pStyle w:val="Heading2"/>
      </w:pPr>
      <w:r>
        <w:t xml:space="preserve">3. Literature Review: Contextualizing the Actor</w:t>
      </w:r>
    </w:p>
    <w:p>
      <w:pPr>
        <w:pStyle w:val="FirstParagraph"/>
      </w:pPr>
      <w:r>
        <w:t xml:space="preserve">Scholarship on theater economics (e.g., Berman, 2018; Rizzo, 2021) highlights the pervasive precarity facing artists nationwide, often framed within broader gig-economy discourse. However, these studies rarely delve into the specific Chicago context or prioritize Actor narratives. Research on community-based theater (Kramer, 2019) touches on engagement but overlooks how this impacts the Actor's daily reality and professional development. Studies of arts policy in Chicago (e.g., City Arts Plan 2025) focus on municipal frameworks without centering the Actor as a primary stakeholder. This Thesis Proposal bridges these gaps by integrating urban studies, cultural sociology, and performance theory with a deep dive into the Chicago Actor's lived experience, positioning United States Chicago not just as a location but as an active participant shaping their professional identity.</w:t>
      </w:r>
    </w:p>
    <w:bookmarkEnd w:id="23"/>
    <w:bookmarkStart w:id="24" w:name="methodology-centering-the-actors-voice"/>
    <w:p>
      <w:pPr>
        <w:pStyle w:val="Heading2"/>
      </w:pPr>
      <w:r>
        <w:t xml:space="preserve">4. Methodology: Centering the Actor's Voice</w:t>
      </w:r>
    </w:p>
    <w:p>
      <w:pPr>
        <w:pStyle w:val="FirstParagraph"/>
      </w:pPr>
      <w:r>
        <w:t xml:space="preserve">This research employs a mixed-methods approach grounded in qualitative inquiry to authentically capture the Actor's perspective within United States Chicago:</w:t>
      </w:r>
    </w:p>
    <w:p>
      <w:pPr>
        <w:numPr>
          <w:ilvl w:val="0"/>
          <w:numId w:val="1002"/>
        </w:numPr>
        <w:pStyle w:val="Compact"/>
      </w:pPr>
      <w:r>
        <w:rPr>
          <w:bCs/>
          <w:b/>
        </w:rPr>
        <w:t xml:space="preserve">Phenomenological Interviews:</w:t>
      </w:r>
      <w:r>
        <w:t xml:space="preserve"> </w:t>
      </w:r>
      <w:r>
        <w:t xml:space="preserve">In-depth, semi-structured interviews with 30 diverse Actors (representing varying ethnicities, ages, career stages – from emerging to established) actively working in Chicago theater, improv, and performance art contexts. This prioritizes the Actor's subjective experience as the core data source.</w:t>
      </w:r>
    </w:p>
    <w:p>
      <w:pPr>
        <w:numPr>
          <w:ilvl w:val="0"/>
          <w:numId w:val="1002"/>
        </w:numPr>
        <w:pStyle w:val="Compact"/>
      </w:pPr>
      <w:r>
        <w:rPr>
          <w:bCs/>
          <w:b/>
        </w:rPr>
        <w:t xml:space="preserve">Participant Observation:</w:t>
      </w:r>
      <w:r>
        <w:t xml:space="preserve"> </w:t>
      </w:r>
      <w:r>
        <w:t xml:space="preserve">Voluntary participation in select rehearsal processes and community engagement initiatives to observe Actor dynamics within their work environment.</w:t>
      </w:r>
    </w:p>
    <w:p>
      <w:pPr>
        <w:numPr>
          <w:ilvl w:val="0"/>
          <w:numId w:val="1002"/>
        </w:numPr>
        <w:pStyle w:val="Compact"/>
      </w:pPr>
      <w:r>
        <w:rPr>
          <w:bCs/>
          <w:b/>
        </w:rPr>
        <w:t xml:space="preserve">Document Analysis:</w:t>
      </w:r>
      <w:r>
        <w:t xml:space="preserve"> </w:t>
      </w:r>
      <w:r>
        <w:t xml:space="preserve">Examination of City of Chicago arts funding reports, union contracts (SAG-AFTRA, Actors' Equity), and local theater company financial statements to contextualize interview findings within systemic frameworks.</w:t>
      </w:r>
    </w:p>
    <w:p>
      <w:pPr>
        <w:pStyle w:val="FirstParagraph"/>
      </w:pPr>
      <w:r>
        <w:t xml:space="preserve">Data analysis will utilize thematic analysis to identify recurring patterns in economic challenges, identity formation, and policy impact directly from the Actor's narratives.</w:t>
      </w:r>
    </w:p>
    <w:bookmarkEnd w:id="24"/>
    <w:bookmarkStart w:id="25" w:name="significance-of-the-research"/>
    <w:p>
      <w:pPr>
        <w:pStyle w:val="Heading2"/>
      </w:pPr>
      <w:r>
        <w:t xml:space="preserve">5. Significance of the Research</w:t>
      </w:r>
    </w:p>
    <w:p>
      <w:pPr>
        <w:pStyle w:val="FirstParagraph"/>
      </w:pPr>
      <w:r>
        <w:t xml:space="preserve">This Thesis Proposal delivers significant value on multiple fronts:</w:t>
      </w:r>
    </w:p>
    <w:p>
      <w:pPr>
        <w:numPr>
          <w:ilvl w:val="0"/>
          <w:numId w:val="1003"/>
        </w:numPr>
        <w:pStyle w:val="Compact"/>
      </w:pPr>
      <w:r>
        <w:rPr>
          <w:bCs/>
          <w:b/>
        </w:rPr>
        <w:t xml:space="preserve">Academic Contribution:</w:t>
      </w:r>
      <w:r>
        <w:t xml:space="preserve"> </w:t>
      </w:r>
      <w:r>
        <w:t xml:space="preserve">Provides a foundational, Actor-centered study for Chicago theater scholarship, enriching the national discourse on performing arts labor in the United States. It offers a model for place-based research that centers practitioner voices.</w:t>
      </w:r>
    </w:p>
    <w:p>
      <w:pPr>
        <w:numPr>
          <w:ilvl w:val="0"/>
          <w:numId w:val="1003"/>
        </w:numPr>
        <w:pStyle w:val="Compact"/>
      </w:pPr>
      <w:r>
        <w:rPr>
          <w:bCs/>
          <w:b/>
        </w:rPr>
        <w:t xml:space="preserve">Policy Impact:</w:t>
      </w:r>
      <w:r>
        <w:t xml:space="preserve"> </w:t>
      </w:r>
      <w:r>
        <w:t xml:space="preserve">Findings will directly inform city and state arts agencies (e.g., Illinois Arts Council) and theater companies in Chicago about the real-world impact of funding decisions on Actors, enabling more effective, human-centered policy design within United States Chicago.</w:t>
      </w:r>
    </w:p>
    <w:p>
      <w:pPr>
        <w:numPr>
          <w:ilvl w:val="0"/>
          <w:numId w:val="1003"/>
        </w:numPr>
        <w:pStyle w:val="Compact"/>
      </w:pPr>
      <w:r>
        <w:rPr>
          <w:bCs/>
          <w:b/>
        </w:rPr>
        <w:t xml:space="preserve">Community Benefit:</w:t>
      </w:r>
      <w:r>
        <w:t xml:space="preserve"> </w:t>
      </w:r>
      <w:r>
        <w:t xml:space="preserve">Amplifies the Actor's role as a vital community connector and cultural steward. Understanding how Actors engage with neighborhoods fosters stronger partnerships between theaters and residents, enhancing Chicago's social fabric.</w:t>
      </w:r>
    </w:p>
    <w:p>
      <w:pPr>
        <w:numPr>
          <w:ilvl w:val="0"/>
          <w:numId w:val="1003"/>
        </w:numPr>
        <w:pStyle w:val="Compact"/>
      </w:pPr>
      <w:r>
        <w:rPr>
          <w:bCs/>
          <w:b/>
        </w:rPr>
        <w:t xml:space="preserve">Professional Development:</w:t>
      </w:r>
      <w:r>
        <w:t xml:space="preserve"> </w:t>
      </w:r>
      <w:r>
        <w:t xml:space="preserve">Empowers Actors through validation of their experiences and provides evidence-based insights for career development strategies within the specific context of United States Chicago.</w:t>
      </w:r>
    </w:p>
    <w:bookmarkEnd w:id="25"/>
    <w:bookmarkStart w:id="26" w:name="X73fcb531ad105d283027b8608983dfe99836193"/>
    <w:p>
      <w:pPr>
        <w:pStyle w:val="Heading2"/>
      </w:pPr>
      <w:r>
        <w:t xml:space="preserve">6. Expected Outcomes and Contribution to the Field</w:t>
      </w:r>
    </w:p>
    <w:p>
      <w:pPr>
        <w:pStyle w:val="FirstParagraph"/>
      </w:pPr>
      <w:r>
        <w:t xml:space="preserve">This Thesis Proposal anticipates revealing that the contemporary Actor in United States Chicago operates at a critical intersection of artistry, economics, and community need. It is expected to demonstrate that successful Actors are not merely performers but also adaptive entrepreneurs, cultural mediators, and community advocates whose sustainability is intrinsically linked to city policies and neighborhood engagement. The research will move beyond simplistic narratives of "struggling artist" or "star performer" to present a nuanced portrait of the Actor's evolving professional identity. Crucially, it will provide concrete evidence for how supporting the Actor – through equitable funding, affordable housing initiatives near arts districts, and community-integrated programming – directly strengthens Chicago's reputation as a leading cultural city in the United States.</w:t>
      </w:r>
    </w:p>
    <w:bookmarkEnd w:id="26"/>
    <w:bookmarkStart w:id="27" w:name="conclusion"/>
    <w:p>
      <w:pPr>
        <w:pStyle w:val="Heading2"/>
      </w:pPr>
      <w:r>
        <w:t xml:space="preserve">7. Conclusion</w:t>
      </w:r>
    </w:p>
    <w:p>
      <w:pPr>
        <w:pStyle w:val="FirstParagraph"/>
      </w:pPr>
      <w:r>
        <w:t xml:space="preserve">The Actor is the indispensable pulse of Chicago's theater ecosystem. This Thesis Proposal commits to placing this vital professional at the center of academic inquiry within United States Chicago. By rigorously examining their realities through focused methodology and centering their voices, this research promises not only to advance scholarly understanding but also to generate tangible pathways for a more resilient, equitable, and vibrant future for theater in Chicago and as a model for the broader United States. Understanding the Actor is not just about theater; it's about understanding how culture sustains community. This Thesis Proposal lays the groundwork for that essential conversation.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United States Chicago</dc:title>
  <dc:creator/>
  <dc:language>en</dc:language>
  <cp:keywords/>
  <dcterms:created xsi:type="dcterms:W3CDTF">2026-09-26T15:38:11Z</dcterms:created>
  <dcterms:modified xsi:type="dcterms:W3CDTF">2026-09-26T15:38:11Z</dcterms:modified>
</cp:coreProperties>
</file>

<file path=docProps/custom.xml><?xml version="1.0" encoding="utf-8"?>
<Properties xmlns="http://schemas.openxmlformats.org/officeDocument/2006/custom-properties" xmlns:vt="http://schemas.openxmlformats.org/officeDocument/2006/docPropsVTypes"/>
</file>