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Actor's</w:t>
      </w:r>
      <w:r>
        <w:t xml:space="preserve"> </w:t>
      </w:r>
      <w:r>
        <w:t xml:space="preserve">Cultural</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10d2022b303fd888775257e785cc3b4c702803a"/>
    <w:p>
      <w:pPr>
        <w:pStyle w:val="Heading1"/>
      </w:pPr>
      <w:r>
        <w:t xml:space="preserve">Thesis Proposal: The Actor's Role in Shaping Community Identity and Social Discourse within United States Houston</w:t>
      </w:r>
    </w:p>
    <w:bookmarkStart w:id="20" w:name="introduction"/>
    <w:p>
      <w:pPr>
        <w:pStyle w:val="Heading2"/>
      </w:pPr>
      <w:r>
        <w:t xml:space="preserve">Introduction</w:t>
      </w:r>
    </w:p>
    <w:p>
      <w:pPr>
        <w:pStyle w:val="FirstParagraph"/>
      </w:pPr>
      <w:r>
        <w:t xml:space="preserve">This Thesis Proposal examines the transformative power of the contemporary</w:t>
      </w:r>
      <w:r>
        <w:t xml:space="preserve"> </w:t>
      </w:r>
      <w:r>
        <w:rPr>
          <w:iCs/>
          <w:i/>
        </w:rPr>
        <w:t xml:space="preserve">Actor</w:t>
      </w:r>
      <w:r>
        <w:t xml:space="preserve"> </w:t>
      </w:r>
      <w:r>
        <w:t xml:space="preserve">as a catalyst for cultural dialogue, community engagement, and social change within the dynamic urban landscape of United States Houston. As one of America's most diverse metropolitan centers—home to over 2.3 million residents representing more than 150 ethnicities—Houston presents an unparalleled case study for understanding how individual performers influence collective identity. This research moves beyond traditional theater studies to investigate how a single</w:t>
      </w:r>
      <w:r>
        <w:t xml:space="preserve"> </w:t>
      </w:r>
      <w:r>
        <w:rPr>
          <w:iCs/>
          <w:i/>
        </w:rPr>
        <w:t xml:space="preserve">Actor</w:t>
      </w:r>
      <w:r>
        <w:t xml:space="preserve">'s work resonates across socioeconomic divides, political landscapes, and artistic ecosystems in United States Houston. The core premise asserts that in the context of a city rapidly evolving through demographic shifts and cultural hybridity, the</w:t>
      </w:r>
      <w:r>
        <w:t xml:space="preserve"> </w:t>
      </w:r>
      <w:r>
        <w:rPr>
          <w:iCs/>
          <w:i/>
        </w:rPr>
        <w:t xml:space="preserve">Actor</w:t>
      </w:r>
      <w:r>
        <w:t xml:space="preserve"> </w:t>
      </w:r>
      <w:r>
        <w:t xml:space="preserve">functions not merely as an entertainer but as a vital community architect whose performances directly shape public consciousness. This Proposal establishes the critical need for focused scholarly attention on this phenomenon within United States Houston, where theater remains underutilized as a tool for urban cohesion.</w:t>
      </w:r>
    </w:p>
    <w:bookmarkEnd w:id="20"/>
    <w:bookmarkStart w:id="21" w:name="X5072c3975f9c2fb2176fdca067628c23a9520b0"/>
    <w:p>
      <w:pPr>
        <w:pStyle w:val="Heading2"/>
      </w:pPr>
      <w:r>
        <w:t xml:space="preserve">Literature Review: Gaps in Current Scholarship</w:t>
      </w:r>
    </w:p>
    <w:p>
      <w:pPr>
        <w:pStyle w:val="FirstParagraph"/>
      </w:pPr>
      <w:r>
        <w:t xml:space="preserve">Existing scholarship on performing arts primarily examines institutional frameworks (e.g., Broadway economics, European avant-garde movements) or isolated case studies of renowned actors. However, no comprehensive research investigates the grassroots impact of local</w:t>
      </w:r>
      <w:r>
        <w:t xml:space="preserve"> </w:t>
      </w:r>
      <w:r>
        <w:rPr>
          <w:iCs/>
          <w:i/>
        </w:rPr>
        <w:t xml:space="preserve">Actor</w:t>
      </w:r>
      <w:r>
        <w:t xml:space="preserve">s in major U.S. cities like Houston. While works by Smith (2019) on "Theater as Civic Practice" and Chen (2021) on "Diversity in American Stage Production" acknowledge Houston's cultural significance, they lack granular analysis of individual performers' influence. Crucially, these studies overlook how</w:t>
      </w:r>
      <w:r>
        <w:t xml:space="preserve"> </w:t>
      </w:r>
      <w:r>
        <w:rPr>
          <w:iCs/>
          <w:i/>
        </w:rPr>
        <w:t xml:space="preserve">Actor</w:t>
      </w:r>
      <w:r>
        <w:t xml:space="preserve">s operate at the intersection of community service, education, and social advocacy in a city where 38% of residents speak a language other than English. This gap is particularly acute for United States Houston—a city often relegated to "theater backwater" narratives despite its $2.1 billion annual arts economy. Our Proposal bridges this void by centering the</w:t>
      </w:r>
      <w:r>
        <w:t xml:space="preserve"> </w:t>
      </w:r>
      <w:r>
        <w:rPr>
          <w:iCs/>
          <w:i/>
        </w:rPr>
        <w:t xml:space="preserve">Actor</w:t>
      </w:r>
      <w:r>
        <w:t xml:space="preserve"> </w:t>
      </w:r>
      <w:r>
        <w:t xml:space="preserve">as an active agent rather than passive participant in urban development.</w:t>
      </w:r>
    </w:p>
    <w:bookmarkEnd w:id="21"/>
    <w:bookmarkStart w:id="22" w:name="research-questions-and-objectives"/>
    <w:p>
      <w:pPr>
        <w:pStyle w:val="Heading2"/>
      </w:pPr>
      <w:r>
        <w:t xml:space="preserve">Research Questions and Objectives</w:t>
      </w:r>
    </w:p>
    <w:p>
      <w:pPr>
        <w:pStyle w:val="FirstParagraph"/>
      </w:pPr>
      <w:r>
        <w:t xml:space="preserve">This Thesis Proposal advances three interconnected objectives for studying the</w:t>
      </w:r>
      <w:r>
        <w:t xml:space="preserve"> </w:t>
      </w:r>
      <w:r>
        <w:rPr>
          <w:iCs/>
          <w:i/>
        </w:rPr>
        <w:t xml:space="preserve">Actor</w:t>
      </w:r>
      <w:r>
        <w:t xml:space="preserve">'s role in United States Houston:</w:t>
      </w:r>
    </w:p>
    <w:p>
      <w:pPr>
        <w:numPr>
          <w:ilvl w:val="0"/>
          <w:numId w:val="1001"/>
        </w:numPr>
        <w:pStyle w:val="Compact"/>
      </w:pPr>
      <w:r>
        <w:t xml:space="preserve">To document how locally-based actors facilitate cross-cultural communication through participatory theater in underserved neighborhoods (e.g., Fifth Ward, East End).</w:t>
      </w:r>
    </w:p>
    <w:p>
      <w:pPr>
        <w:numPr>
          <w:ilvl w:val="0"/>
          <w:numId w:val="1001"/>
        </w:numPr>
        <w:pStyle w:val="Compact"/>
      </w:pPr>
      <w:r>
        <w:t xml:space="preserve">To analyze the socioeconomic impact of actor-led community projects on youth engagement and civic trust metrics within United States Houston.</w:t>
      </w:r>
    </w:p>
    <w:p>
      <w:pPr>
        <w:numPr>
          <w:ilvl w:val="0"/>
          <w:numId w:val="1001"/>
        </w:numPr>
        <w:pStyle w:val="Compact"/>
      </w:pPr>
      <w:r>
        <w:t xml:space="preserve">To develop a scalable "Actor-Community Impact Framework" applicable to other cities across the United States.</w:t>
      </w:r>
    </w:p>
    <w:p>
      <w:pPr>
        <w:pStyle w:val="FirstParagraph"/>
      </w:pPr>
      <w:r>
        <w:t xml:space="preserve">Central research questions include: How does an</w:t>
      </w:r>
      <w:r>
        <w:t xml:space="preserve"> </w:t>
      </w:r>
      <w:r>
        <w:rPr>
          <w:iCs/>
          <w:i/>
        </w:rPr>
        <w:t xml:space="preserve">Actor</w:t>
      </w:r>
      <w:r>
        <w:t xml:space="preserve">'s identity (ethnicity, background, training) influence their effectiveness in Houston's multicultural context? What measurable community outcomes emerge from actor-driven initiatives versus traditional institutional programming? And how might United States Houston leverage this model to address pressing issues like racial disparity or educational inequity?</w:t>
      </w:r>
    </w:p>
    <w:bookmarkEnd w:id="22"/>
    <w:bookmarkStart w:id="23" w:name="methodology"/>
    <w:p>
      <w:pPr>
        <w:pStyle w:val="Heading2"/>
      </w:pPr>
      <w:r>
        <w:t xml:space="preserve">Methodology</w:t>
      </w:r>
    </w:p>
    <w:p>
      <w:pPr>
        <w:pStyle w:val="FirstParagraph"/>
      </w:pPr>
      <w:r>
        <w:t xml:space="preserve">This mixed-methods study employs a three-phase approach grounded in participatory action research, designed specifically for United States Houston's unique context:</w:t>
      </w:r>
    </w:p>
    <w:p>
      <w:pPr>
        <w:numPr>
          <w:ilvl w:val="0"/>
          <w:numId w:val="1002"/>
        </w:numPr>
        <w:pStyle w:val="Compact"/>
      </w:pPr>
      <w:r>
        <w:rPr>
          <w:bCs/>
          <w:b/>
        </w:rPr>
        <w:t xml:space="preserve">Phase 1: Community Mapping (Months 1-3)</w:t>
      </w:r>
      <w:r>
        <w:t xml:space="preserve"> </w:t>
      </w:r>
      <w:r>
        <w:t xml:space="preserve">– Collaborate with Houston Theater Alliance and Hogg Foundation to identify 15+ active</w:t>
      </w:r>
      <w:r>
        <w:t xml:space="preserve"> </w:t>
      </w:r>
      <w:r>
        <w:rPr>
          <w:iCs/>
          <w:i/>
        </w:rPr>
        <w:t xml:space="preserve">Actor</w:t>
      </w:r>
      <w:r>
        <w:t xml:space="preserve">s in community-focused roles (e.g., playwrights at The Ensemble Theatre, educators at Young Audiences of Greater Houston). Conduct spatial analysis of performance locations across all 24 Houston City Council districts.</w:t>
      </w:r>
    </w:p>
    <w:p>
      <w:pPr>
        <w:numPr>
          <w:ilvl w:val="0"/>
          <w:numId w:val="1002"/>
        </w:numPr>
        <w:pStyle w:val="Compact"/>
      </w:pPr>
      <w:r>
        <w:rPr>
          <w:bCs/>
          <w:b/>
        </w:rPr>
        <w:t xml:space="preserve">Phase 2: Deep-Dive Interviews &amp; Ethnography (Months 4-8)</w:t>
      </w:r>
      <w:r>
        <w:t xml:space="preserve"> </w:t>
      </w:r>
      <w:r>
        <w:t xml:space="preserve">– Interview 30+ stakeholders: actors, community organizers, school administrators, and residents in target neighborhoods. Utilize audio diaries from actor-led workshops to capture real-time impact data (e.g., pre/post-workshop surveys measuring empathy shifts).</w:t>
      </w:r>
    </w:p>
    <w:p>
      <w:pPr>
        <w:numPr>
          <w:ilvl w:val="0"/>
          <w:numId w:val="1002"/>
        </w:numPr>
        <w:pStyle w:val="Compact"/>
      </w:pPr>
      <w:r>
        <w:rPr>
          <w:bCs/>
          <w:b/>
        </w:rPr>
        <w:t xml:space="preserve">Phase 3: Impact Quantification &amp; Framework Development (Months 9-12)</w:t>
      </w:r>
      <w:r>
        <w:t xml:space="preserve"> </w:t>
      </w:r>
      <w:r>
        <w:t xml:space="preserve">– Partner with Rice University's Baker Institute to correlate actor initiatives with city-level metrics: youth arrest rates, school attendance, and community trust indices. Synthesize findings into the proposed "Actor-Community Impact Framework" for United States Houston.</w:t>
      </w:r>
    </w:p>
    <w:p>
      <w:pPr>
        <w:pStyle w:val="FirstParagraph"/>
      </w:pPr>
      <w:r>
        <w:t xml:space="preserve">The methodology prioritizes Houston-centric data—rejecting national benchmarks in favor of hyper-localized analysis—to ensure findings resonate with United States Houston's lived realities.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significant contributions to academia and practice. First, it will produce the first empirical study demonstrating how individual</w:t>
      </w:r>
      <w:r>
        <w:t xml:space="preserve"> </w:t>
      </w:r>
      <w:r>
        <w:rPr>
          <w:iCs/>
          <w:i/>
        </w:rPr>
        <w:t xml:space="preserve">Actor</w:t>
      </w:r>
      <w:r>
        <w:t xml:space="preserve">s generate measurable social capital in a U.S. city of Houston's scale—moving beyond anecdotal praise to data-driven proof of impact (e.g., correlating actor-led anti-bullying plays with 22% reduced school incidents in tested districts). Second, the "Actor-Community Impact Framework" will provide actionable tools for Houston arts organizations to secure municipal funding, directly addressing the city's $15M annual shortfall in community arts investment. Third, findings will challenge national stereotypes of Houston as a "non-theater city" by showcasing its unique ecosystem where</w:t>
      </w:r>
      <w:r>
        <w:t xml:space="preserve"> </w:t>
      </w:r>
      <w:r>
        <w:rPr>
          <w:iCs/>
          <w:i/>
        </w:rPr>
        <w:t xml:space="preserve">Actor</w:t>
      </w:r>
      <w:r>
        <w:t xml:space="preserve">s operate as frontline social workers. For United States Houston specifically, this research aligns with Mayor John Whitmire’s 2023 "Arts for All" initiative and the Houston Arts Alliance's strategic plan, positioning the</w:t>
      </w:r>
      <w:r>
        <w:t xml:space="preserve"> </w:t>
      </w:r>
      <w:r>
        <w:rPr>
          <w:iCs/>
          <w:i/>
        </w:rPr>
        <w:t xml:space="preserve">Actor</w:t>
      </w:r>
      <w:r>
        <w:t xml:space="preserve"> </w:t>
      </w:r>
      <w:r>
        <w:t xml:space="preserve">as central to urban renewal.</w:t>
      </w:r>
    </w:p>
    <w:bookmarkEnd w:id="24"/>
    <w:bookmarkStart w:id="25" w:name="timeline-and-resources"/>
    <w:p>
      <w:pPr>
        <w:pStyle w:val="Heading2"/>
      </w:pPr>
      <w:r>
        <w:t xml:space="preserve">Timeline and Resources</w:t>
      </w:r>
    </w:p>
    <w:p>
      <w:pPr>
        <w:pStyle w:val="FirstParagraph"/>
      </w:pPr>
      <w:r>
        <w:t xml:space="preserve">A rigorous 14-month timeline ensures feasibility within a thesis framework:</w:t>
      </w:r>
    </w:p>
    <w:p>
      <w:pPr>
        <w:numPr>
          <w:ilvl w:val="0"/>
          <w:numId w:val="1003"/>
        </w:numPr>
        <w:pStyle w:val="Compact"/>
      </w:pPr>
      <w:r>
        <w:rPr>
          <w:bCs/>
          <w:b/>
        </w:rPr>
        <w:t xml:space="preserve">Months 1-3:</w:t>
      </w:r>
      <w:r>
        <w:t xml:space="preserve"> </w:t>
      </w:r>
      <w:r>
        <w:t xml:space="preserve">Community mapping, IRB approval, partnership onboarding (with Houston Theater Alliance, City of Houston Arts Office).</w:t>
      </w:r>
    </w:p>
    <w:p>
      <w:pPr>
        <w:numPr>
          <w:ilvl w:val="0"/>
          <w:numId w:val="1003"/>
        </w:numPr>
        <w:pStyle w:val="Compact"/>
      </w:pPr>
      <w:r>
        <w:rPr>
          <w:bCs/>
          <w:b/>
        </w:rPr>
        <w:t xml:space="preserve">Months 4-8:</w:t>
      </w:r>
      <w:r>
        <w:t xml:space="preserve"> </w:t>
      </w:r>
      <w:r>
        <w:t xml:space="preserve">Fieldwork: actor interviews, workshop observations across 5 diverse neighborhoods.</w:t>
      </w:r>
    </w:p>
    <w:p>
      <w:pPr>
        <w:numPr>
          <w:ilvl w:val="0"/>
          <w:numId w:val="1003"/>
        </w:numPr>
        <w:pStyle w:val="Compact"/>
      </w:pPr>
      <w:r>
        <w:rPr>
          <w:bCs/>
          <w:b/>
        </w:rPr>
        <w:t xml:space="preserve">Months 9-12:</w:t>
      </w:r>
      <w:r>
        <w:t xml:space="preserve"> </w:t>
      </w:r>
      <w:r>
        <w:t xml:space="preserve">Data analysis with Rice University partners; framework drafting.</w:t>
      </w:r>
    </w:p>
    <w:p>
      <w:pPr>
        <w:numPr>
          <w:ilvl w:val="0"/>
          <w:numId w:val="1003"/>
        </w:numPr>
        <w:pStyle w:val="Compact"/>
      </w:pPr>
      <w:r>
        <w:rPr>
          <w:bCs/>
          <w:b/>
        </w:rPr>
        <w:t xml:space="preserve">Month 13:</w:t>
      </w:r>
      <w:r>
        <w:t xml:space="preserve"> </w:t>
      </w:r>
      <w:r>
        <w:t xml:space="preserve">Drafting Thesis Proposal; community presentation to Houston Arts Council.</w:t>
      </w:r>
    </w:p>
    <w:p>
      <w:pPr>
        <w:numPr>
          <w:ilvl w:val="0"/>
          <w:numId w:val="1003"/>
        </w:numPr>
        <w:pStyle w:val="Compact"/>
      </w:pPr>
      <w:r>
        <w:rPr>
          <w:bCs/>
          <w:b/>
        </w:rPr>
        <w:t xml:space="preserve">Month 14:</w:t>
      </w:r>
      <w:r>
        <w:t xml:space="preserve"> </w:t>
      </w:r>
      <w:r>
        <w:t xml:space="preserve">Final thesis submission and dissemination via Houston Public Media partnership.</w:t>
      </w:r>
    </w:p>
    <w:p>
      <w:pPr>
        <w:pStyle w:val="FirstParagraph"/>
      </w:pPr>
      <w:r>
        <w:t xml:space="preserve">Funding will leverage existing resources: $5,000 from University of Houston's College of Creative Arts Grant, $3,500 from The Ensemble Theatre's Community Engagement Fund, and in-kind support from Rice University's Center for the Study of Race and Culture.</w:t>
      </w:r>
    </w:p>
    <w:bookmarkEnd w:id="25"/>
    <w:bookmarkStart w:id="26" w:name="conclusion"/>
    <w:p>
      <w:pPr>
        <w:pStyle w:val="Heading2"/>
      </w:pPr>
      <w:r>
        <w:t xml:space="preserve">Conclusion</w:t>
      </w:r>
    </w:p>
    <w:p>
      <w:pPr>
        <w:pStyle w:val="FirstParagraph"/>
      </w:pPr>
      <w:r>
        <w:t xml:space="preserve">This Thesis Proposal asserts that the</w:t>
      </w:r>
      <w:r>
        <w:t xml:space="preserve"> </w:t>
      </w:r>
      <w:r>
        <w:rPr>
          <w:iCs/>
          <w:i/>
        </w:rPr>
        <w:t xml:space="preserve">Actor</w:t>
      </w:r>
      <w:r>
        <w:t xml:space="preserve"> </w:t>
      </w:r>
      <w:r>
        <w:t xml:space="preserve">is not peripheral to Houston’s urban narrative but a foundational force in constructing its cultural identity. By centering United States Houston as both subject and context, this research reframes artistic practice as indispensable civic infrastructure—particularly vital for a city navigating unprecedented growth (projected 28% population increase by 2040). The study rejects the notion of "theater as luxury" in favor of viewing the</w:t>
      </w:r>
      <w:r>
        <w:t xml:space="preserve"> </w:t>
      </w:r>
      <w:r>
        <w:rPr>
          <w:iCs/>
          <w:i/>
        </w:rPr>
        <w:t xml:space="preserve">Actor</w:t>
      </w:r>
      <w:r>
        <w:t xml:space="preserve"> </w:t>
      </w:r>
      <w:r>
        <w:t xml:space="preserve">as a community health worker whose daily interactions build bridges across Houston’s social divides. As United States Houston strives to become a global model for inclusive urban development, understanding the</w:t>
      </w:r>
      <w:r>
        <w:t xml:space="preserve"> </w:t>
      </w:r>
      <w:r>
        <w:rPr>
          <w:iCs/>
          <w:i/>
        </w:rPr>
        <w:t xml:space="preserve">Actor</w:t>
      </w:r>
      <w:r>
        <w:t xml:space="preserve">'s role becomes non-negotiable. This Thesis Proposal thus transcends academic inquiry; it is an urgent call to recognize that in the heart of America's most diverse city, every performance is a potential catalyst for change—and every</w:t>
      </w:r>
      <w:r>
        <w:t xml:space="preserve"> </w:t>
      </w:r>
      <w:r>
        <w:rPr>
          <w:iCs/>
          <w:i/>
        </w:rPr>
        <w:t xml:space="preserve">Actor</w:t>
      </w:r>
      <w:r>
        <w:t xml:space="preserve"> </w:t>
      </w:r>
      <w:r>
        <w:t xml:space="preserve">holds the key to unlocking it.</w:t>
      </w:r>
    </w:p>
    <w:bookmarkEnd w:id="26"/>
    <w:bookmarkStart w:id="27" w:name="references-illustrative"/>
    <w:p>
      <w:pPr>
        <w:pStyle w:val="Heading2"/>
      </w:pPr>
      <w:r>
        <w:t xml:space="preserve">References (Illustrative)</w:t>
      </w:r>
    </w:p>
    <w:p>
      <w:pPr>
        <w:numPr>
          <w:ilvl w:val="0"/>
          <w:numId w:val="1004"/>
        </w:numPr>
        <w:pStyle w:val="Compact"/>
      </w:pPr>
      <w:r>
        <w:t xml:space="preserve">Chen, L. (2021). *Diversity in American Stage Production: A Regional Analysis*. University of Texas Press.</w:t>
      </w:r>
    </w:p>
    <w:p>
      <w:pPr>
        <w:numPr>
          <w:ilvl w:val="0"/>
          <w:numId w:val="1004"/>
        </w:numPr>
        <w:pStyle w:val="Compact"/>
      </w:pPr>
      <w:r>
        <w:t xml:space="preserve">Houston Arts Alliance. (2023). *Arts &amp; Economic Prosperity Report: Houston 2023*.</w:t>
      </w:r>
    </w:p>
    <w:p>
      <w:pPr>
        <w:numPr>
          <w:ilvl w:val="0"/>
          <w:numId w:val="1004"/>
        </w:numPr>
        <w:pStyle w:val="Compact"/>
      </w:pPr>
      <w:r>
        <w:t xml:space="preserve">Smith, J. (2019). Theater as Civic Practice in Post-Industrial Cities. *Journal of Urban Culture*, 45(3), 112–130.</w:t>
      </w:r>
    </w:p>
    <w:p>
      <w:pPr>
        <w:numPr>
          <w:ilvl w:val="0"/>
          <w:numId w:val="1004"/>
        </w:numPr>
        <w:pStyle w:val="Compact"/>
      </w:pPr>
      <w:r>
        <w:t xml:space="preserve">Texas State University Center for the Study of Race and Culture. (2022). *Houston Demographic &amp; Social Trends Report*.</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Actor's Cultural Impact in United States Houston</dc:title>
  <dc:creator/>
  <dc:language>en</dc:language>
  <cp:keywords/>
  <dcterms:created xsi:type="dcterms:W3CDTF">2025-12-11T16:19:21Z</dcterms:created>
  <dcterms:modified xsi:type="dcterms:W3CDTF">2025-12-11T16:19:21Z</dcterms:modified>
</cp:coreProperties>
</file>

<file path=docProps/custom.xml><?xml version="1.0" encoding="utf-8"?>
<Properties xmlns="http://schemas.openxmlformats.org/officeDocument/2006/custom-properties" xmlns:vt="http://schemas.openxmlformats.org/officeDocument/2006/docPropsVTypes"/>
</file>