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and</w:t>
      </w:r>
      <w:r>
        <w:t xml:space="preserve"> </w:t>
      </w:r>
      <w:r>
        <w:t xml:space="preserve">Education</w:t>
      </w:r>
      <w:r>
        <w:t xml:space="preserve"> </w:t>
      </w:r>
      <w:r>
        <w:t xml:space="preserve">in</w:t>
      </w:r>
      <w:r>
        <w:t xml:space="preserve"> </w:t>
      </w:r>
      <w:r>
        <w:t xml:space="preserve">Algeria</w:t>
      </w:r>
      <w:r>
        <w:t xml:space="preserve"> </w:t>
      </w:r>
      <w:r>
        <w:t xml:space="preserve">Algiers</w:t>
      </w:r>
    </w:p>
    <w:bookmarkStart w:id="28" w:name="X6305340102d255786b8c4609300d7aa2c481519"/>
    <w:p>
      <w:pPr>
        <w:pStyle w:val="Heading1"/>
      </w:pPr>
      <w:r>
        <w:t xml:space="preserve">Thesis Proposal: Cultivating Local Astronomer Expertise to Enhance Scientific Capacity in Algeria Algiers</w:t>
      </w:r>
    </w:p>
    <w:bookmarkStart w:id="20" w:name="abstract"/>
    <w:p>
      <w:pPr>
        <w:pStyle w:val="Heading2"/>
      </w:pPr>
      <w:r>
        <w:t xml:space="preserve">Abstract</w:t>
      </w:r>
    </w:p>
    <w:p>
      <w:pPr>
        <w:pStyle w:val="FirstParagraph"/>
      </w:pPr>
      <w:r>
        <w:t xml:space="preserve">This Thesis Proposal outlines a research project focused on developing sustainable pathways for training and supporting professional astronomers within Algeria, with a specific emphasis on leveraging the unique geographical and cultural context of Algiers. It addresses the critical gap in indigenous astronomical expertise despite Algeria's strategic location, rich historical connection to celestial observation, and growing national interest in space science. The central question explores how localized educational frameworks, accessible observational infrastructure (including potential utilization of sites near Algiers), and integration with international networks can foster a new generation of Algerian astronomers capable of contributing meaningfully to global astronomy while addressing local scientific needs. This research directly responds to Algeria's National Science and Technology Development Plan 2014-2030, which prioritizes strengthening human resources in strategic fields like astronomy.</w:t>
      </w:r>
    </w:p>
    <w:bookmarkEnd w:id="20"/>
    <w:bookmarkStart w:id="21" w:name="X1e9ac016995c8e2fcf721e45fda21da3552f95c"/>
    <w:p>
      <w:pPr>
        <w:pStyle w:val="Heading2"/>
      </w:pPr>
      <w:r>
        <w:t xml:space="preserve">1. Introduction: The Imperative for Algerian Astronomer Development</w:t>
      </w:r>
    </w:p>
    <w:p>
      <w:pPr>
        <w:pStyle w:val="FirstParagraph"/>
      </w:pPr>
      <w:r>
        <w:t xml:space="preserve">The landscape of modern astronomy demands a global community of skilled professionals. For Algeria, a nation possessing significant potential due to its clear skies in many regions (particularly outside major urban centers like Algiers), strategic geographical position offering access to diverse celestial phenomena visible from the Northern Hemisphere, and an increasing national commitment through the Algerian Space Agency (ASAL) and recent space law initiatives, there remains a pronounced shortage of trained local astronomers. Currently, most astronomical research involving Algerian institutions often relies on foreign collaborators or data analysis performed abroad. This dependency hinders Algeria's ability to fully capitalize on its potential for contributing to fundamental scientific knowledge and developing indigenous applications in satellite technology, climate monitoring, and education. The role of the</w:t>
      </w:r>
      <w:r>
        <w:t xml:space="preserve"> </w:t>
      </w:r>
      <w:r>
        <w:rPr>
          <w:bCs/>
          <w:b/>
        </w:rPr>
        <w:t xml:space="preserve">Astronomer</w:t>
      </w:r>
      <w:r>
        <w:t xml:space="preserve"> </w:t>
      </w:r>
      <w:r>
        <w:t xml:space="preserve">within Algeria is not merely academic; it is intrinsically linked to national development goals in science, technology, and human capital. This Thesis Proposal argues that investing strategically in training Algerian astronomers based in Algiers or its surrounding regions is a critical, underutilized step towards scientific sovereignty and innovation for</w:t>
      </w:r>
      <w:r>
        <w:t xml:space="preserve"> </w:t>
      </w:r>
      <w:r>
        <w:rPr>
          <w:bCs/>
          <w:b/>
        </w:rPr>
        <w:t xml:space="preserve">Algeria</w:t>
      </w:r>
      <w:r>
        <w:t xml:space="preserve">.</w:t>
      </w:r>
    </w:p>
    <w:bookmarkEnd w:id="21"/>
    <w:bookmarkStart w:id="22" w:name="problem-statement-and-research-gap"/>
    <w:p>
      <w:pPr>
        <w:pStyle w:val="Heading2"/>
      </w:pPr>
      <w:r>
        <w:t xml:space="preserve">2. Problem Statement and Research Gap</w:t>
      </w:r>
    </w:p>
    <w:p>
      <w:pPr>
        <w:pStyle w:val="FirstParagraph"/>
      </w:pPr>
      <w:r>
        <w:t xml:space="preserve">While Algeria has made strides in space technology (e.g., the Alsat-1 satellite), the foundational research component in astronomy remains weak domestically. Key challenges include:</w:t>
      </w:r>
    </w:p>
    <w:p>
      <w:pPr>
        <w:numPr>
          <w:ilvl w:val="0"/>
          <w:numId w:val="1001"/>
        </w:numPr>
        <w:pStyle w:val="Compact"/>
      </w:pPr>
      <w:r>
        <w:t xml:space="preserve">The scarcity of dedicated, well-equipped university-level astronomy programs within Algiers or major Algerian cities.</w:t>
      </w:r>
    </w:p>
    <w:p>
      <w:pPr>
        <w:numPr>
          <w:ilvl w:val="0"/>
          <w:numId w:val="1001"/>
        </w:numPr>
        <w:pStyle w:val="Compact"/>
      </w:pPr>
      <w:r>
        <w:t xml:space="preserve">Limited access to professional-grade telescopes and data processing infrastructure for training and research, often concentrated in a few institutions far from the capital's academic hub.</w:t>
      </w:r>
    </w:p>
    <w:p>
      <w:pPr>
        <w:numPr>
          <w:ilvl w:val="0"/>
          <w:numId w:val="1001"/>
        </w:numPr>
        <w:pStyle w:val="Compact"/>
      </w:pPr>
      <w:r>
        <w:t xml:space="preserve">A disconnect between theoretical astrophysics education offered at universities in Algiers (e.g., University of Science and Technology Houari Boumediene) and practical observational skills needed by a modern</w:t>
      </w:r>
      <w:r>
        <w:t xml:space="preserve"> </w:t>
      </w:r>
      <w:r>
        <w:rPr>
          <w:bCs/>
          <w:b/>
        </w:rPr>
        <w:t xml:space="preserve">Astronomer</w:t>
      </w:r>
      <w:r>
        <w:t xml:space="preserve">.</w:t>
      </w:r>
    </w:p>
    <w:p>
      <w:pPr>
        <w:numPr>
          <w:ilvl w:val="0"/>
          <w:numId w:val="1001"/>
        </w:numPr>
        <w:pStyle w:val="Compact"/>
      </w:pPr>
      <w:r>
        <w:t xml:space="preserve">The lack of clear career pathways for Algerian graduates within national astronomy, discouraging talent development.</w:t>
      </w:r>
    </w:p>
    <w:bookmarkEnd w:id="22"/>
    <w:bookmarkStart w:id="23" w:name="research-objectives"/>
    <w:p>
      <w:pPr>
        <w:pStyle w:val="Heading2"/>
      </w:pPr>
      <w:r>
        <w:t xml:space="preserve">3. Research Objectives</w:t>
      </w:r>
    </w:p>
    <w:p>
      <w:pPr>
        <w:pStyle w:val="FirstParagraph"/>
      </w:pPr>
      <w:r>
        <w:t xml:space="preserve">This Thesis Proposal aims to:</w:t>
      </w:r>
    </w:p>
    <w:p>
      <w:pPr>
        <w:numPr>
          <w:ilvl w:val="0"/>
          <w:numId w:val="1002"/>
        </w:numPr>
        <w:pStyle w:val="Compact"/>
      </w:pPr>
      <w:r>
        <w:t xml:space="preserve">Conduct a comprehensive audit of existing astronomical education, infrastructure, and research capacity within universities and research centers in Algiers.</w:t>
      </w:r>
    </w:p>
    <w:p>
      <w:pPr>
        <w:numPr>
          <w:ilvl w:val="0"/>
          <w:numId w:val="1002"/>
        </w:numPr>
        <w:pStyle w:val="Compact"/>
      </w:pPr>
      <w:r>
        <w:t xml:space="preserve">Evaluate the feasibility and potential sites (e.g., high-altitude areas near Algiers like Bouzareah or more remote locations) for establishing low-cost, accessible observational training facilities to support student</w:t>
      </w:r>
      <w:r>
        <w:t xml:space="preserve"> </w:t>
      </w:r>
      <w:r>
        <w:rPr>
          <w:bCs/>
          <w:b/>
        </w:rPr>
        <w:t xml:space="preserve">Astronomer</w:t>
      </w:r>
      <w:r>
        <w:t xml:space="preserve"> </w:t>
      </w:r>
      <w:r>
        <w:t xml:space="preserve">development.</w:t>
      </w:r>
    </w:p>
    <w:p>
      <w:pPr>
        <w:numPr>
          <w:ilvl w:val="0"/>
          <w:numId w:val="1002"/>
        </w:numPr>
        <w:pStyle w:val="Compact"/>
      </w:pPr>
      <w:r>
        <w:t xml:space="preserve">Propose a structured curriculum framework for undergraduate and graduate astronomy training specifically tailored to the Algerian context and aligned with international standards, designed to be implemented within institutions in Algiers.</w:t>
      </w:r>
    </w:p>
    <w:p>
      <w:pPr>
        <w:numPr>
          <w:ilvl w:val="0"/>
          <w:numId w:val="1002"/>
        </w:numPr>
        <w:pStyle w:val="Compact"/>
      </w:pPr>
      <w:r>
        <w:t xml:space="preserve">Analyze successful models of astronomer capacity building from similar developing nations (e.g., India, South Africa) and adapt them for Algeria's socio-economic environment.</w:t>
      </w:r>
    </w:p>
    <w:p>
      <w:pPr>
        <w:numPr>
          <w:ilvl w:val="0"/>
          <w:numId w:val="1002"/>
        </w:numPr>
        <w:pStyle w:val="Compact"/>
      </w:pPr>
      <w:r>
        <w:t xml:space="preserve">Develop a strategic roadmap for the Algerian government and academic institutions to integrate professional astronomer training into national science policy, with Algiers as the central hub for coordination and advanced training.</w:t>
      </w:r>
    </w:p>
    <w:bookmarkEnd w:id="23"/>
    <w:bookmarkStart w:id="24" w:name="methodology"/>
    <w:p>
      <w:pPr>
        <w:pStyle w:val="Heading2"/>
      </w:pPr>
      <w:r>
        <w:t xml:space="preserve">4. Methodology</w:t>
      </w:r>
    </w:p>
    <w:p>
      <w:pPr>
        <w:pStyle w:val="FirstParagraph"/>
      </w:pPr>
      <w:r>
        <w:t xml:space="preserve">The research will employ a multi-method approach:</w:t>
      </w:r>
    </w:p>
    <w:p>
      <w:pPr>
        <w:numPr>
          <w:ilvl w:val="0"/>
          <w:numId w:val="1003"/>
        </w:numPr>
        <w:pStyle w:val="Compact"/>
      </w:pPr>
      <w:r>
        <w:rPr>
          <w:bCs/>
          <w:b/>
        </w:rPr>
        <w:t xml:space="preserve">Qualitative Analysis:</w:t>
      </w:r>
      <w:r>
        <w:t xml:space="preserve"> </w:t>
      </w:r>
      <w:r>
        <w:t xml:space="preserve">In-depth interviews with key stakeholders in Algiers (university professors, ASAL representatives, science ministry officials) regarding barriers and opportunities.</w:t>
      </w:r>
    </w:p>
    <w:p>
      <w:pPr>
        <w:numPr>
          <w:ilvl w:val="0"/>
          <w:numId w:val="1003"/>
        </w:numPr>
        <w:pStyle w:val="Compact"/>
      </w:pPr>
      <w:r>
        <w:rPr>
          <w:bCs/>
          <w:b/>
        </w:rPr>
        <w:t xml:space="preserve">Infrastructure Assessment:</w:t>
      </w:r>
      <w:r>
        <w:t xml:space="preserve"> </w:t>
      </w:r>
      <w:r>
        <w:t xml:space="preserve">Site visits and technical evaluations of existing telescopes, labs, and potential locations near Algiers for new facilities. Analysis of light pollution maps for the Algiers region.</w:t>
      </w:r>
    </w:p>
    <w:p>
      <w:pPr>
        <w:numPr>
          <w:ilvl w:val="0"/>
          <w:numId w:val="1003"/>
        </w:numPr>
        <w:pStyle w:val="Compact"/>
      </w:pPr>
      <w:r>
        <w:rPr>
          <w:bCs/>
          <w:b/>
        </w:rPr>
        <w:t xml:space="preserve">Curriculum Review:</w:t>
      </w:r>
      <w:r>
        <w:t xml:space="preserve"> </w:t>
      </w:r>
      <w:r>
        <w:t xml:space="preserve">Comparative study of astronomy programs globally to identify core competencies and adapt them for Algerian universities in Algiers.</w:t>
      </w:r>
    </w:p>
    <w:p>
      <w:pPr>
        <w:numPr>
          <w:ilvl w:val="0"/>
          <w:numId w:val="1003"/>
        </w:numPr>
        <w:pStyle w:val="Compact"/>
      </w:pPr>
      <w:r>
        <w:rPr>
          <w:bCs/>
          <w:b/>
        </w:rPr>
        <w:t xml:space="preserve">Stakeholder Workshops:</w:t>
      </w:r>
      <w:r>
        <w:t xml:space="preserve"> </w:t>
      </w:r>
      <w:r>
        <w:t xml:space="preserve">Facilitate workshops in Algiers involving educators, students, and potential industry partners to co-design the proposed curriculum framework.</w:t>
      </w:r>
    </w:p>
    <w:bookmarkEnd w:id="24"/>
    <w:bookmarkStart w:id="25" w:name="significance-of-the-study"/>
    <w:p>
      <w:pPr>
        <w:pStyle w:val="Heading2"/>
      </w:pPr>
      <w:r>
        <w:t xml:space="preserve">5. Significance of the Study</w:t>
      </w:r>
    </w:p>
    <w:p>
      <w:pPr>
        <w:pStyle w:val="FirstParagraph"/>
      </w:pPr>
      <w:r>
        <w:t xml:space="preserve">This Thesis Proposal holds significant relevance for Algeria:</w:t>
      </w:r>
    </w:p>
    <w:p>
      <w:pPr>
        <w:numPr>
          <w:ilvl w:val="0"/>
          <w:numId w:val="1004"/>
        </w:numPr>
        <w:pStyle w:val="Compact"/>
      </w:pPr>
      <w:r>
        <w:rPr>
          <w:bCs/>
          <w:b/>
        </w:rPr>
        <w:t xml:space="preserve">National Development:</w:t>
      </w:r>
      <w:r>
        <w:t xml:space="preserve"> </w:t>
      </w:r>
      <w:r>
        <w:t xml:space="preserve">Directly supports Algeria's ambition to become a regional leader in space science and technology by building local expertise.</w:t>
      </w:r>
    </w:p>
    <w:p>
      <w:pPr>
        <w:numPr>
          <w:ilvl w:val="0"/>
          <w:numId w:val="1004"/>
        </w:numPr>
        <w:pStyle w:val="Compact"/>
      </w:pPr>
      <w:r>
        <w:rPr>
          <w:bCs/>
          <w:b/>
        </w:rPr>
        <w:t xml:space="preserve">Human Capital:</w:t>
      </w:r>
      <w:r>
        <w:t xml:space="preserve"> </w:t>
      </w:r>
      <w:r>
        <w:t xml:space="preserve">Creates a pipeline of skilled Algerian astronomers, reducing reliance on foreign expertise and fostering homegrown innovation applicable to satellite data analysis, climate studies using space-based instruments, etc.</w:t>
      </w:r>
    </w:p>
    <w:p>
      <w:pPr>
        <w:numPr>
          <w:ilvl w:val="0"/>
          <w:numId w:val="1004"/>
        </w:numPr>
        <w:pStyle w:val="Compact"/>
      </w:pPr>
      <w:r>
        <w:rPr>
          <w:bCs/>
          <w:b/>
        </w:rPr>
        <w:t xml:space="preserve">Educational Enhancement:</w:t>
      </w:r>
      <w:r>
        <w:t xml:space="preserve"> </w:t>
      </w:r>
      <w:r>
        <w:t xml:space="preserve">Elevates the quality of STEM education in Algiers by establishing a tangible, cutting-edge discipline within universities.</w:t>
      </w:r>
    </w:p>
    <w:p>
      <w:pPr>
        <w:numPr>
          <w:ilvl w:val="0"/>
          <w:numId w:val="1004"/>
        </w:numPr>
        <w:pStyle w:val="Compact"/>
      </w:pPr>
      <w:r>
        <w:rPr>
          <w:bCs/>
          <w:b/>
        </w:rPr>
        <w:t xml:space="preserve">International Collaboration:</w:t>
      </w:r>
      <w:r>
        <w:t xml:space="preserve"> </w:t>
      </w:r>
      <w:r>
        <w:t xml:space="preserve">Positions Algeria as a more capable and independent partner for global astronomical projects (e.g., with ESA, African Southern Observatory), leveraging its unique location.</w:t>
      </w:r>
    </w:p>
    <w:bookmarkEnd w:id="25"/>
    <w:bookmarkStart w:id="26" w:name="X375effe77a70929f0f4e9515be2a7e2b6ff6e49"/>
    <w:p>
      <w:pPr>
        <w:pStyle w:val="Heading2"/>
      </w:pPr>
      <w:r>
        <w:t xml:space="preserve">6. Expected Outcomes and Thesis Contribution</w:t>
      </w:r>
    </w:p>
    <w:p>
      <w:pPr>
        <w:pStyle w:val="FirstParagraph"/>
      </w:pPr>
      <w:r>
        <w:t xml:space="preserve">The completed</w:t>
      </w:r>
      <w:r>
        <w:t xml:space="preserve"> </w:t>
      </w:r>
      <w:r>
        <w:rPr>
          <w:bCs/>
          <w:b/>
        </w:rPr>
        <w:t xml:space="preserve">Thesis Proposal</w:t>
      </w:r>
      <w:r>
        <w:t xml:space="preserve"> </w:t>
      </w:r>
      <w:r>
        <w:t xml:space="preserve">will deliver:</w:t>
      </w:r>
    </w:p>
    <w:p>
      <w:pPr>
        <w:numPr>
          <w:ilvl w:val="0"/>
          <w:numId w:val="1005"/>
        </w:numPr>
        <w:pStyle w:val="Compact"/>
      </w:pPr>
      <w:r>
        <w:t xml:space="preserve">A validated assessment of the current state of astronomical research capacity in Algeria, centered on Algiers.</w:t>
      </w:r>
    </w:p>
    <w:p>
      <w:pPr>
        <w:numPr>
          <w:ilvl w:val="0"/>
          <w:numId w:val="1005"/>
        </w:numPr>
        <w:pStyle w:val="Compact"/>
      </w:pPr>
      <w:r>
        <w:t xml:space="preserve">A concrete, actionable curriculum framework for training Algerian astronomers tailored to institutional realities in Algiers.</w:t>
      </w:r>
    </w:p>
    <w:p>
      <w:pPr>
        <w:numPr>
          <w:ilvl w:val="0"/>
          <w:numId w:val="1005"/>
        </w:numPr>
        <w:pStyle w:val="Compact"/>
      </w:pPr>
      <w:r>
        <w:t xml:space="preserve">A strategic implementation plan outlining funding needs, institutional partnerships (especially within Algiers), and phased milestones for establishing a sustainable local astronomer pipeline.</w:t>
      </w:r>
    </w:p>
    <w:bookmarkEnd w:id="26"/>
    <w:bookmarkStart w:id="27" w:name="conclusion"/>
    <w:p>
      <w:pPr>
        <w:pStyle w:val="Heading2"/>
      </w:pPr>
      <w:r>
        <w:t xml:space="preserve">7. Conclusion</w:t>
      </w:r>
    </w:p>
    <w:p>
      <w:pPr>
        <w:pStyle w:val="FirstParagraph"/>
      </w:pPr>
      <w:r>
        <w:t xml:space="preserve">The development of a robust cohort of trained Algerian astronomers is not a luxury but a strategic necessity for Algeria's scientific future. This Thesis Proposal provides the blueprint for transforming Algeria Algiers from a location with latent potential into an active, contributing node in the global astronomical community. By focusing on localized capacity building centered in the capital and its environs, this research addresses a critical gap that has hindered Algeria's full participation in one of humanity's oldest and most exciting scientific endeavors. The successful completion of this</w:t>
      </w:r>
      <w:r>
        <w:t xml:space="preserve"> </w:t>
      </w:r>
      <w:r>
        <w:rPr>
          <w:bCs/>
          <w:b/>
        </w:rPr>
        <w:t xml:space="preserve">Thesis Proposal</w:t>
      </w:r>
      <w:r>
        <w:t xml:space="preserve"> </w:t>
      </w:r>
      <w:r>
        <w:t xml:space="preserve">will serve as a vital catalyst for national policy change, enabling the emergence of a new generation of professional</w:t>
      </w:r>
      <w:r>
        <w:t xml:space="preserve"> </w:t>
      </w:r>
      <w:r>
        <w:rPr>
          <w:bCs/>
          <w:b/>
        </w:rPr>
        <w:t xml:space="preserve">Astronomer</w:t>
      </w:r>
      <w:r>
        <w:t xml:space="preserve">s within Algeria, directly contributing to the nation's scientific advancement and global standing. The time for deliberate investment in Algerian astronomical expertise is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and Education in Algeria Algiers</dc:title>
  <dc:creator/>
  <dc:language>en</dc:language>
  <cp:keywords/>
  <dcterms:created xsi:type="dcterms:W3CDTF">2025-12-10T03:28:05Z</dcterms:created>
  <dcterms:modified xsi:type="dcterms:W3CDTF">2025-12-10T03:28:05Z</dcterms:modified>
</cp:coreProperties>
</file>

<file path=docProps/custom.xml><?xml version="1.0" encoding="utf-8"?>
<Properties xmlns="http://schemas.openxmlformats.org/officeDocument/2006/custom-properties" xmlns:vt="http://schemas.openxmlformats.org/officeDocument/2006/docPropsVTypes"/>
</file>