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Astronomical</w:t>
      </w:r>
      <w:r>
        <w:t xml:space="preserve"> </w:t>
      </w:r>
      <w:r>
        <w:t xml:space="preserve">Research</w:t>
      </w:r>
      <w:r>
        <w:t xml:space="preserve"> </w:t>
      </w:r>
      <w:r>
        <w:t xml:space="preserve">in</w:t>
      </w:r>
      <w:r>
        <w:t xml:space="preserve"> </w:t>
      </w:r>
      <w:r>
        <w:t xml:space="preserve">Brazil</w:t>
      </w:r>
      <w:r>
        <w:t xml:space="preserve"> </w:t>
      </w:r>
      <w:r>
        <w:t xml:space="preserve">Brasília</w:t>
      </w:r>
    </w:p>
    <w:bookmarkStart w:id="28" w:name="X0a14efe60a414ea86dd68763b06c5a1783c2577"/>
    <w:p>
      <w:pPr>
        <w:pStyle w:val="Heading1"/>
      </w:pPr>
      <w:r>
        <w:t xml:space="preserve">Thesis Proposal: Establishing a Sustainable Astronomical Research Framework for Brazil Brasília</w:t>
      </w:r>
    </w:p>
    <w:bookmarkStart w:id="20" w:name="abstract"/>
    <w:p>
      <w:pPr>
        <w:pStyle w:val="Heading2"/>
      </w:pPr>
      <w:r>
        <w:t xml:space="preserve">Abstract</w:t>
      </w:r>
    </w:p>
    <w:p>
      <w:pPr>
        <w:pStyle w:val="FirstParagraph"/>
      </w:pPr>
      <w:r>
        <w:t xml:space="preserve">This thesis proposal outlines a comprehensive plan to establish foundational astronomical research infrastructure within the Federal District of Brazil Brasília. As the capital city of Brazil, Brasília presents unique opportunities and challenges for astronomical observation due to its geographical location, growing urban environment, and lack of dedicated observational facilities. This research will position an Astronomer as a pivotal figure in developing local capacity for sky-based scientific inquiry, addressing critical gaps in Brazil's national astronomical landscape. The proposed work integrates astrophysical research with community engagement and policy advocacy, directly contributing to Brazil's scientific advancement while leveraging Brasília’s strategic advantages.</w:t>
      </w:r>
    </w:p>
    <w:bookmarkEnd w:id="20"/>
    <w:bookmarkStart w:id="21" w:name="Xeae962b45959974b75cf46c6ada8ea519c0c400"/>
    <w:p>
      <w:pPr>
        <w:pStyle w:val="Heading2"/>
      </w:pPr>
      <w:r>
        <w:t xml:space="preserve">1. Introduction: The Imperative for Astronomical Presence in Brazil Brasília</w:t>
      </w:r>
    </w:p>
    <w:p>
      <w:pPr>
        <w:pStyle w:val="FirstParagraph"/>
      </w:pPr>
      <w:r>
        <w:t xml:space="preserve">Brazil stands as a significant player in Latin American astronomy, yet its observational infrastructure remains concentrated in southern regions (e.g., Rio Grande do Sul) and coastal areas. The Federal District of Brasília—Brazil's planned capital—remains an underutilized hub for astronomical science despite possessing several key advantages: high altitude (1172 meters), low light pollution in peripheral zones, stable atmospheric conditions, and a growing academic ecosystem centered around the University of Brasília (UnB) and other institutions. This Thesis Proposal argues that establishing a dedicated Astronomer-led research initiative within Brasília is not merely beneficial but essential for Brazil's equitable development of astronomy as a national scientific priority. The absence of an active astronomical presence in the nation's political heartland creates a significant disconnect between science policy and implementation.</w:t>
      </w:r>
    </w:p>
    <w:bookmarkEnd w:id="21"/>
    <w:bookmarkStart w:id="22" w:name="Xd63a019551ccaae77a35ae4634f317ed70a4af0"/>
    <w:p>
      <w:pPr>
        <w:pStyle w:val="Heading2"/>
      </w:pPr>
      <w:r>
        <w:t xml:space="preserve">2. Problem Statement: Critical Gaps in Brazil's Astronomical Landscape</w:t>
      </w:r>
    </w:p>
    <w:p>
      <w:pPr>
        <w:pStyle w:val="FirstParagraph"/>
      </w:pPr>
      <w:r>
        <w:t xml:space="preserve">Current astronomical research in Brazil is heavily centralized, primarily utilizing facilities like the Observatório do Pico dos Dias (MG) or international collaborations. Crucially, no dedicated observational astronomy program exists within Brasília itself. This gap impedes: (a) local scientific training for students in the Federal District; (b) real-time monitoring of celestial phenomena relevant to South American skies; and (c) the development of policies addressing light pollution as Brasília undergoes rapid urban expansion. The Thesis Proposal directly addresses this void by proposing a model where an Astronomer functions as both researcher and community catalyst, conducting fieldwork, developing educational programs, and advising municipal authorities on dark-sky preservation—making the role indispensable to Brazil's scientific ecosystem.</w:t>
      </w:r>
    </w:p>
    <w:bookmarkEnd w:id="22"/>
    <w:bookmarkStart w:id="23" w:name="research-objectives"/>
    <w:p>
      <w:pPr>
        <w:pStyle w:val="Heading2"/>
      </w:pPr>
      <w:r>
        <w:t xml:space="preserve">3. Research Objectives</w:t>
      </w:r>
    </w:p>
    <w:p>
      <w:pPr>
        <w:pStyle w:val="FirstParagraph"/>
      </w:pPr>
      <w:r>
        <w:t xml:space="preserve">The primary objectives of this Thesis Proposal are: (1) To conduct a detailed survey mapping viable observational sites within the Federal District of Brazil Brasília, assessing factors like sky clarity, light pollution levels (via spectrophotometry and citizen science apps), and logistical accessibility; (2) To establish a portable astronomical research platform enabling low-cost, high-impact observations of transient events (e.g., meteor showers, exoplanet transits) from Brasília; (3) To develop educational modules integrating Brazilian astronomy history and contemporary research for schools in the Federal District, fostering future talent; and (4) To produce evidence-based policy recommendations for Brasília's municipal government on sustainable lighting practices to protect astronomical resources.</w:t>
      </w:r>
    </w:p>
    <w:bookmarkEnd w:id="23"/>
    <w:bookmarkStart w:id="24" w:name="Xd9f687d93a4e1bfe9ee8356108545c994b42a2a"/>
    <w:p>
      <w:pPr>
        <w:pStyle w:val="Heading2"/>
      </w:pPr>
      <w:r>
        <w:t xml:space="preserve">4. Methodology: An Astronomer's Actionable Framework</w:t>
      </w:r>
    </w:p>
    <w:p>
      <w:pPr>
        <w:pStyle w:val="FirstParagraph"/>
      </w:pPr>
      <w:r>
        <w:t xml:space="preserve">The research will be executed through a multi-phase methodology centered on the role of the Astronomer as lead investigator. Phase 1 involves systematic data collection using portable telescopes, sky quality meters (SQMs), and satellite imagery (e.g., VIIRS) to identify optimal sites within Brasília’s perimeter, avoiding major urban centers like Taguatinga or Guará. Phase 2 deploys a "citizen science" approach: training local educators and students to collect light pollution data via smartphone apps, creating a real-time community observatory network. Phase 3 leverages the University of Brasília (UnB) as a base for data analysis and student mentorship, focusing on astrophysical analysis of collected light curves from variable stars or asteroids. Crucially, the Astronomer will collaborate with Brazil's National Institute for Space Research (INPE) and the Brazilian Astronomy Society (SAB) to align methodologies with national standards. All findings will culminate in a detailed report for Brasília’s Municipal Environmental Secretariat, directly informing urban planning decisions.</w:t>
      </w:r>
    </w:p>
    <w:bookmarkEnd w:id="24"/>
    <w:bookmarkStart w:id="25" w:name="Xca8ae590d58086d72a2f0d028b93950c37474b9"/>
    <w:p>
      <w:pPr>
        <w:pStyle w:val="Heading2"/>
      </w:pPr>
      <w:r>
        <w:t xml:space="preserve">5. Significance of the Thesis Proposal for Brazil Brasília</w:t>
      </w:r>
    </w:p>
    <w:p>
      <w:pPr>
        <w:pStyle w:val="FirstParagraph"/>
      </w:pPr>
      <w:r>
        <w:t xml:space="preserve">This Thesis Proposal holds transformative potential specifically for Brazil Brasília: (a) It positions the Federal District as an emerging node in Brazil's astronomical network, reducing geographic bias in scientific opportunity; (b) It directly addresses urban growth challenges by providing actionable science for sustainable city planning; (c) It cultivates local STEM talent through hands-on engagement—critical for diversifying Brazil's scientific workforce beyond traditional centers; and (d) It establishes Brasília as a model for integrating astronomy into national policy at the federal level. For the Astronomer, this work represents a unique opportunity to pioneer an entirely new research paradigm in Brazilian science, moving beyond isolated observations to embed astronomy within civic life.</w:t>
      </w:r>
    </w:p>
    <w:bookmarkEnd w:id="25"/>
    <w:bookmarkStart w:id="26" w:name="expected-outcomes-and-contribution"/>
    <w:p>
      <w:pPr>
        <w:pStyle w:val="Heading2"/>
      </w:pPr>
      <w:r>
        <w:t xml:space="preserve">6. Expected Outcomes and Contribution</w:t>
      </w:r>
    </w:p>
    <w:p>
      <w:pPr>
        <w:pStyle w:val="FirstParagraph"/>
      </w:pPr>
      <w:r>
        <w:t xml:space="preserve">The Thesis Proposal anticipates delivering: (1) A publicly accessible Geospatial Database of observational sites across Brasília; (2) A validated light pollution map for the Federal District, used by urban planners; (3) 3–5 peer-reviewed publications in journals like "Revista Brasileira de Astronomia"; and (4) A formalized partnership between UnB and the Municipal Government for ongoing astronomy education. Most significantly, it will create a replicable blueprint for other Brazilian capitals seeking to integrate astronomical research into urban development—a legacy directly tied to Brazil's scientific sovereignty. The outcome transcends pure science; it is a strategic investment in positioning Brazil Brasília not just as a political capital, but as a hub of innovation where the study of the cosmos enriches daily life.</w:t>
      </w:r>
    </w:p>
    <w:bookmarkEnd w:id="26"/>
    <w:bookmarkStart w:id="27" w:name="X0703795c7ea9b8e62f6f2a8e4ab16fd6306e23c"/>
    <w:p>
      <w:pPr>
        <w:pStyle w:val="Heading2"/>
      </w:pPr>
      <w:r>
        <w:t xml:space="preserve">7. Conclusion: A New Dawn for Astronomy in Brazil</w:t>
      </w:r>
    </w:p>
    <w:p>
      <w:pPr>
        <w:pStyle w:val="FirstParagraph"/>
      </w:pPr>
      <w:r>
        <w:t xml:space="preserve">The proposed thesis represents more than academic inquiry—it is an essential step toward democratizing astronomy within Brazil. By situating the Astronomer’s work firmly within Brazil Brasília, this Proposal tackles a critical infrastructure gap while aligning with national priorities like STEM education and sustainable development. The capital city's unique position as the seat of Brazilian governance makes it the ideal location to advocate for astronomy at the highest levels of policy-making. This Thesis Proposal thus fulfills its mandate: it is a roadmap for transforming Brasília from an astronomy "blind spot" into a dynamic center for discovery, education, and responsible urban stewardship. The success of this initiative will not only elevate the role of the Astronomer in Brazil but also solidify Brasília’s reputation as a forward-thinking capital where the stars guide progress on Earth.</w:t>
      </w:r>
    </w:p>
    <w:p>
      <w:pPr>
        <w:pStyle w:val="BodyText"/>
      </w:pPr>
      <w:r>
        <w:rPr>
          <w:bCs/>
          <w:b/>
        </w:rPr>
        <w:t xml:space="preserve">Total Word Count: 898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Astronomical Research in Brazil Brasília</dc:title>
  <dc:creator/>
  <cp:keywords/>
  <dcterms:created xsi:type="dcterms:W3CDTF">2026-07-23T13:20:14Z</dcterms:created>
  <dcterms:modified xsi:type="dcterms:W3CDTF">2026-07-23T13:20:14Z</dcterms:modified>
</cp:coreProperties>
</file>

<file path=docProps/custom.xml><?xml version="1.0" encoding="utf-8"?>
<Properties xmlns="http://schemas.openxmlformats.org/officeDocument/2006/custom-properties" xmlns:vt="http://schemas.openxmlformats.org/officeDocument/2006/docPropsVTypes"/>
</file>