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Exoplanet</w:t>
      </w:r>
      <w:r>
        <w:t xml:space="preserve"> </w:t>
      </w:r>
      <w:r>
        <w:t xml:space="preserve">Characterization</w:t>
      </w:r>
      <w:r>
        <w:t xml:space="preserve"> </w:t>
      </w:r>
      <w:r>
        <w:t xml:space="preserve">at</w:t>
      </w:r>
      <w:r>
        <w:t xml:space="preserve"> </w:t>
      </w:r>
      <w:r>
        <w:t xml:space="preserve">the</w:t>
      </w:r>
      <w:r>
        <w:t xml:space="preserve"> </w:t>
      </w:r>
      <w:r>
        <w:t xml:space="preserve">Intersection</w:t>
      </w:r>
      <w:r>
        <w:t xml:space="preserve"> </w:t>
      </w:r>
      <w:r>
        <w:t xml:space="preserve">of</w:t>
      </w:r>
      <w:r>
        <w:t xml:space="preserve"> </w:t>
      </w:r>
      <w:r>
        <w:t xml:space="preserve">Data</w:t>
      </w:r>
      <w:r>
        <w:t xml:space="preserve"> </w:t>
      </w:r>
      <w:r>
        <w:t xml:space="preserve">Science</w:t>
      </w:r>
      <w:r>
        <w:t xml:space="preserve"> </w:t>
      </w:r>
      <w:r>
        <w:t xml:space="preserve">and</w:t>
      </w:r>
      <w:r>
        <w:t xml:space="preserve"> </w:t>
      </w:r>
      <w:r>
        <w:t xml:space="preserve">Observational</w:t>
      </w:r>
      <w:r>
        <w:t xml:space="preserve"> </w:t>
      </w:r>
      <w:r>
        <w:t xml:space="preserve">Astronomy</w:t>
      </w:r>
      <w:r>
        <w:t xml:space="preserve"> </w:t>
      </w:r>
      <w:r>
        <w:t xml:space="preserve">in</w:t>
      </w:r>
      <w:r>
        <w:t xml:space="preserve"> </w:t>
      </w:r>
      <w:r>
        <w:t xml:space="preserve">France</w:t>
      </w:r>
      <w:r>
        <w:t xml:space="preserve"> </w:t>
      </w:r>
      <w:r>
        <w:t xml:space="preserve">Paris</w:t>
      </w:r>
    </w:p>
    <w:bookmarkStart w:id="28" w:name="Xf89750f099fec67e58f3a170d3d96cf7c93a83a"/>
    <w:p>
      <w:pPr>
        <w:pStyle w:val="Heading1"/>
      </w:pPr>
      <w:r>
        <w:t xml:space="preserve">Thesis Proposal: Advancing Exoplanet Characterization at the Intersection of Data Science and Observational Astronomy in France Paris</w:t>
      </w:r>
    </w:p>
    <w:p>
      <w:pPr>
        <w:pStyle w:val="FirstParagraph"/>
      </w:pPr>
      <w:r>
        <w:rPr>
          <w:bCs/>
          <w:b/>
        </w:rPr>
        <w:t xml:space="preserve">Submitted by:</w:t>
      </w:r>
      <w:r>
        <w:t xml:space="preserve"> </w:t>
      </w:r>
      <w:r>
        <w:t xml:space="preserve">[Candidate Name]</w:t>
      </w:r>
      <w:r>
        <w:br/>
      </w:r>
      <w:r>
        <w:rPr>
          <w:bCs/>
          <w:b/>
        </w:rPr>
        <w:t xml:space="preserve">Institution:</w:t>
      </w:r>
      <w:r>
        <w:t xml:space="preserve"> </w:t>
      </w:r>
      <w:r>
        <w:t xml:space="preserve">Sorbonne University, Paris Observatory, France</w:t>
      </w:r>
      <w:r>
        <w:br/>
      </w:r>
      <w:r>
        <w:rPr>
          <w:bCs/>
          <w:b/>
        </w:rPr>
        <w:t xml:space="preserve">Supervisor:</w:t>
      </w:r>
      <w:r>
        <w:t xml:space="preserve"> </w:t>
      </w:r>
      <w:r>
        <w:t xml:space="preserve">Professor Élodie Martin, Chair of Exoplanetary Systems</w:t>
      </w:r>
      <w:r>
        <w:br/>
      </w:r>
      <w:r>
        <w:rPr>
          <w:bCs/>
          <w:b/>
        </w:rPr>
        <w:t xml:space="preserve">Date:</w:t>
      </w:r>
      <w:r>
        <w:t xml:space="preserve"> </w:t>
      </w:r>
      <w:r>
        <w:t xml:space="preserve">October 26, 2023</w:t>
      </w:r>
    </w:p>
    <w:bookmarkStart w:id="20" w:name="X0c936dc4a3368275771d38d63a62a0a5d83c57b"/>
    <w:p>
      <w:pPr>
        <w:pStyle w:val="Heading2"/>
      </w:pPr>
      <w:r>
        <w:t xml:space="preserve">I. Introduction: The Astronomer's Quest in France Paris</w:t>
      </w:r>
    </w:p>
    <w:p>
      <w:pPr>
        <w:pStyle w:val="FirstParagraph"/>
      </w:pPr>
      <w:r>
        <w:t xml:space="preserve">In the heart of Europe's most dynamic astronomical hub—</w:t>
      </w:r>
      <w:r>
        <w:rPr>
          <w:iCs/>
          <w:i/>
        </w:rPr>
        <w:t xml:space="preserve">France Paris</w:t>
      </w:r>
      <w:r>
        <w:t xml:space="preserve">—this Thesis Proposal outlines a groundbreaking doctoral research program designed to redefine exoplanet atmospheric characterization. As an aspiring Astronomer committed to advancing space science, I propose investigating the application of deep learning techniques to interpret multi-wavelength spectroscopic data from next-generation observatories. This work will occur within the exceptional ecosystem of Paris, home to the Paris Observatory ( founded 1671), CEA-Saclay's astrophysics division, and the upcoming Extremely Large Telescope (ELT) preparatory facilities. The choice of</w:t>
      </w:r>
      <w:r>
        <w:t xml:space="preserve"> </w:t>
      </w:r>
      <w:r>
        <w:rPr>
          <w:iCs/>
          <w:i/>
        </w:rPr>
        <w:t xml:space="preserve">France Paris</w:t>
      </w:r>
      <w:r>
        <w:t xml:space="preserve"> </w:t>
      </w:r>
      <w:r>
        <w:t xml:space="preserve">is deliberate: it represents not merely a geographic location but a confluence of historical astronomical legacy, cutting-edge instrumentation, and interdisciplinary collaboration uniquely positioned to propel this research forward.</w:t>
      </w:r>
    </w:p>
    <w:bookmarkEnd w:id="20"/>
    <w:bookmarkStart w:id="21" w:name="ii.-research-context-and-motivation"/>
    <w:p>
      <w:pPr>
        <w:pStyle w:val="Heading2"/>
      </w:pPr>
      <w:r>
        <w:t xml:space="preserve">II. Research Context and Motivation</w:t>
      </w:r>
    </w:p>
    <w:p>
      <w:pPr>
        <w:pStyle w:val="FirstParagraph"/>
      </w:pPr>
      <w:r>
        <w:t xml:space="preserve">The field of exoplanet science has undergone explosive growth since the discovery of 51 Pegasi b in 1995. However, current atmospheric characterization methods struggle with signal-to-noise limitations in transit spectroscopy—particularly for Earth-sized planets around M-dwarf stars. A key bottleneck lies in extracting reliable chemical signatures (e.g., H₂O, CO₂, CH₄) from noisy datasets generated by instruments like ESPRESSO on the VLT and future NIRSpec on JWST. This challenge demands innovative computational approaches beyond traditional Bayesian modeling.</w:t>
      </w:r>
    </w:p>
    <w:p>
      <w:pPr>
        <w:pStyle w:val="BodyText"/>
      </w:pPr>
      <w:r>
        <w:t xml:space="preserve">Paris has been at the epicenter of such innovation since Pierre-Simon Laplace's work on celestial mechanics. Today, France leads in space astronomy through CNES (French Space Agency) partnerships and ESA missions like PLATO. As an Astronomer trained in computational astrophysics at École Polytechnique, I recognize that</w:t>
      </w:r>
      <w:r>
        <w:t xml:space="preserve"> </w:t>
      </w:r>
      <w:r>
        <w:rPr>
          <w:iCs/>
          <w:i/>
        </w:rPr>
        <w:t xml:space="preserve">France Paris</w:t>
      </w:r>
      <w:r>
        <w:t xml:space="preserve"> </w:t>
      </w:r>
      <w:r>
        <w:t xml:space="preserve">offers unparalleled access to: (1) the world's most advanced exoplanet datasets through the Paris Observatory's archives, (2) AI/ML expertise at INRIA and Sorbonne University's Data Science Institute, and (3) direct collaboration with instrument teams for real-world validation. This Thesis Proposal leverages these advantages to address a critical gap in contemporary astronomy.</w:t>
      </w:r>
    </w:p>
    <w:bookmarkEnd w:id="21"/>
    <w:bookmarkStart w:id="22" w:name="iii.-research-objectives"/>
    <w:p>
      <w:pPr>
        <w:pStyle w:val="Heading2"/>
      </w:pPr>
      <w:r>
        <w:t xml:space="preserve">III. Research Objectives</w:t>
      </w:r>
    </w:p>
    <w:p>
      <w:pPr>
        <w:pStyle w:val="FirstParagraph"/>
      </w:pPr>
      <w:r>
        <w:t xml:space="preserve">This doctoral project will achieve three interconnected objectives:</w:t>
      </w:r>
    </w:p>
    <w:p>
      <w:pPr>
        <w:numPr>
          <w:ilvl w:val="0"/>
          <w:numId w:val="1001"/>
        </w:numPr>
        <w:pStyle w:val="Compact"/>
      </w:pPr>
      <w:r>
        <w:rPr>
          <w:bCs/>
          <w:b/>
        </w:rPr>
        <w:t xml:space="preserve">Develop a hybrid deep learning framework</w:t>
      </w:r>
      <w:r>
        <w:t xml:space="preserve"> </w:t>
      </w:r>
      <w:r>
        <w:t xml:space="preserve">combining convolutional neural networks (CNNs) for spectral feature extraction and generative adversarial networks (GANs) to synthesize high-fidelity atmospheric models, specifically targeting temperate terrestrial exoplanets.</w:t>
      </w:r>
    </w:p>
    <w:p>
      <w:pPr>
        <w:numPr>
          <w:ilvl w:val="0"/>
          <w:numId w:val="1001"/>
        </w:numPr>
        <w:pStyle w:val="Compact"/>
      </w:pPr>
      <w:r>
        <w:rPr>
          <w:bCs/>
          <w:b/>
        </w:rPr>
        <w:t xml:space="preserve">Evaluate model performance</w:t>
      </w:r>
      <w:r>
        <w:t xml:space="preserve"> </w:t>
      </w:r>
      <w:r>
        <w:t xml:space="preserve">against 50+ publicly available transiting exoplanet datasets from Hubble, Spitzer, and ground-based observatories in</w:t>
      </w:r>
      <w:r>
        <w:t xml:space="preserve"> </w:t>
      </w:r>
      <w:r>
        <w:rPr>
          <w:iCs/>
          <w:i/>
        </w:rPr>
        <w:t xml:space="preserve">France Paris</w:t>
      </w:r>
      <w:r>
        <w:t xml:space="preserve">, with emphasis on planetary systems like TRAPPIST-1.</w:t>
      </w:r>
    </w:p>
    <w:bookmarkEnd w:id="22"/>
    <w:bookmarkStart w:id="23" w:name="Xf57e42d14af0b5e712f4036431d0e30beff520c"/>
    <w:p>
      <w:pPr>
        <w:pStyle w:val="Heading2"/>
      </w:pPr>
      <w:r>
        <w:t xml:space="preserve">IV. Methodology: Interdisciplinary Synergy in France Paris</w:t>
      </w:r>
    </w:p>
    <w:p>
      <w:pPr>
        <w:pStyle w:val="FirstParagraph"/>
      </w:pPr>
      <w:r>
        <w:t xml:space="preserve">The methodology integrates three pillars of excellence available exclusively within the</w:t>
      </w:r>
      <w:r>
        <w:t xml:space="preserve"> </w:t>
      </w:r>
      <w:r>
        <w:rPr>
          <w:iCs/>
          <w:i/>
        </w:rPr>
        <w:t xml:space="preserve">France Paris</w:t>
      </w:r>
      <w:r>
        <w:t xml:space="preserve"> </w:t>
      </w:r>
      <w:r>
        <w:t xml:space="preserve">scientific landscape:</w:t>
      </w:r>
    </w:p>
    <w:p>
      <w:pPr>
        <w:numPr>
          <w:ilvl w:val="0"/>
          <w:numId w:val="1002"/>
        </w:numPr>
        <w:pStyle w:val="Compact"/>
      </w:pPr>
      <w:r>
        <w:rPr>
          <w:bCs/>
          <w:b/>
        </w:rPr>
        <w:t xml:space="preserve">Data Acquisition &amp; Processing:</w:t>
      </w:r>
      <w:r>
        <w:t xml:space="preserve"> </w:t>
      </w:r>
      <w:r>
        <w:t xml:space="preserve">Utilize the Paris Observatory's 30TB exoplanet spectral archive and access to ESO’s VLT data via CNES partnerships. All processing will occur on the GENCI-PEGASE supercomputing cluster in Paris.</w:t>
      </w:r>
    </w:p>
    <w:p>
      <w:pPr>
        <w:numPr>
          <w:ilvl w:val="0"/>
          <w:numId w:val="1002"/>
        </w:numPr>
        <w:pStyle w:val="Compact"/>
      </w:pPr>
      <w:r>
        <w:rPr>
          <w:bCs/>
          <w:b/>
        </w:rPr>
        <w:t xml:space="preserve">Algorithm Development:</w:t>
      </w:r>
      <w:r>
        <w:t xml:space="preserve"> </w:t>
      </w:r>
      <w:r>
        <w:t xml:space="preserve">Collaborate with INRIA’s Machine Learning Team (led by Dr. Sophie Dubois) at École Normale Supérieure, Paris to develop physics-informed neural networks (PINNs) that embed atmospheric chemistry constraints.</w:t>
      </w:r>
    </w:p>
    <w:p>
      <w:pPr>
        <w:pStyle w:val="FirstParagraph"/>
      </w:pPr>
      <w:r>
        <w:t xml:space="preserve">A key innovation lies in creating a "digital twin" of exoplanet atmospheres, where the model generates synthetic spectra matching observed data within 5% error margins. This approach addresses the primary limitation of current methods: over-reliance on prior assumptions about atmospheric composition.</w:t>
      </w:r>
    </w:p>
    <w:bookmarkEnd w:id="23"/>
    <w:bookmarkStart w:id="24" w:name="Xe60d87cef99bc76c0f75b9e75530e7b283303fc"/>
    <w:p>
      <w:pPr>
        <w:pStyle w:val="Heading2"/>
      </w:pPr>
      <w:r>
        <w:t xml:space="preserve">V. Expected Contributions and Significance</w:t>
      </w:r>
    </w:p>
    <w:p>
      <w:pPr>
        <w:pStyle w:val="FirstParagraph"/>
      </w:pPr>
      <w:r>
        <w:t xml:space="preserve">This Thesis Proposal promises transformative contributions to both astronomy and data science:</w:t>
      </w:r>
    </w:p>
    <w:p>
      <w:pPr>
        <w:numPr>
          <w:ilvl w:val="0"/>
          <w:numId w:val="1003"/>
        </w:numPr>
        <w:pStyle w:val="Compact"/>
      </w:pPr>
      <w:r>
        <w:rPr>
          <w:bCs/>
          <w:b/>
        </w:rPr>
        <w:t xml:space="preserve">Scientific Impact:</w:t>
      </w:r>
      <w:r>
        <w:t xml:space="preserve"> </w:t>
      </w:r>
      <w:r>
        <w:t xml:space="preserve">Enable the first robust detection of biosignature candidates in Earth-like exoplanet atmospheres (e.g., O₂/CH₄ disequilibrium), directly supporting upcoming NASA/ESA missions.</w:t>
      </w:r>
    </w:p>
    <w:p>
      <w:pPr>
        <w:numPr>
          <w:ilvl w:val="0"/>
          <w:numId w:val="1003"/>
        </w:numPr>
        <w:pStyle w:val="Compact"/>
      </w:pPr>
      <w:r>
        <w:rPr>
          <w:bCs/>
          <w:b/>
        </w:rPr>
        <w:t xml:space="preserve">Methodological Innovation:</w:t>
      </w:r>
      <w:r>
        <w:t xml:space="preserve"> </w:t>
      </w:r>
      <w:r>
        <w:t xml:space="preserve">Establish a new paradigm for high-dimensional astronomical data analysis, with the framework open-sourced via GitHub and integrated into the Astropy ecosystem.</w:t>
      </w:r>
    </w:p>
    <w:p>
      <w:pPr>
        <w:numPr>
          <w:ilvl w:val="0"/>
          <w:numId w:val="1003"/>
        </w:numPr>
        <w:pStyle w:val="Compact"/>
      </w:pPr>
      <w:r>
        <w:rPr>
          <w:bCs/>
          <w:b/>
        </w:rPr>
        <w:t xml:space="preserve">Economic &amp; Collaborative Value:</w:t>
      </w:r>
      <w:r>
        <w:t xml:space="preserve"> </w:t>
      </w:r>
      <w:r>
        <w:t xml:space="preserve">Strengthen Paris’s position as Europe’s premier astronomy node, fostering industry partnerships (e.g., Thales Alenia Space) through CNES-sponsored workshops. As an Astronomer in training within</w:t>
      </w:r>
      <w:r>
        <w:t xml:space="preserve"> </w:t>
      </w:r>
      <w:r>
        <w:rPr>
          <w:iCs/>
          <w:i/>
        </w:rPr>
        <w:t xml:space="preserve">France Paris</w:t>
      </w:r>
      <w:r>
        <w:t xml:space="preserve">, I will contribute to the European Extremely Large Telescope (ELT) data challenge consortium.</w:t>
      </w:r>
    </w:p>
    <w:p>
      <w:pPr>
        <w:pStyle w:val="FirstParagraph"/>
      </w:pPr>
      <w:r>
        <w:t xml:space="preserve">Crucially, this work aligns with France’s National Research Strategy 2023–2030, which prioritizes "Data-Driven Astronomy" as a flagship initiative. The Paris Observatory’s recent €5M investment in AI infrastructure further validates the strategic alignment of this research within</w:t>
      </w:r>
      <w:r>
        <w:t xml:space="preserve"> </w:t>
      </w:r>
      <w:r>
        <w:rPr>
          <w:iCs/>
          <w:i/>
        </w:rPr>
        <w:t xml:space="preserve">France Paris</w:t>
      </w:r>
      <w:r>
        <w:t xml:space="preserve">.</w:t>
      </w:r>
    </w:p>
    <w:bookmarkEnd w:id="24"/>
    <w:bookmarkStart w:id="25" w:name="vi.-timeline-and-resources"/>
    <w:p>
      <w:pPr>
        <w:pStyle w:val="Heading2"/>
      </w:pPr>
      <w:r>
        <w:t xml:space="preserve">VI. Timeline and Resources</w:t>
      </w:r>
    </w:p>
    <w:p>
      <w:pPr>
        <w:pStyle w:val="FirstParagraph"/>
      </w:pPr>
      <w:r>
        <w:t xml:space="preserve">The proposed 36-month timeline leverages Paris’s academic calendar:</w:t>
      </w:r>
    </w:p>
    <w:p>
      <w:pPr>
        <w:numPr>
          <w:ilvl w:val="0"/>
          <w:numId w:val="1004"/>
        </w:numPr>
        <w:pStyle w:val="Compact"/>
      </w:pPr>
      <w:r>
        <w:rPr>
          <w:bCs/>
          <w:b/>
        </w:rPr>
        <w:t xml:space="preserve">Year 1:</w:t>
      </w:r>
      <w:r>
        <w:t xml:space="preserve"> </w:t>
      </w:r>
      <w:r>
        <w:t xml:space="preserve">Literature review, data curation (Paris Observatory archives), and initial model development with INRIA.</w:t>
      </w:r>
    </w:p>
    <w:p>
      <w:pPr>
        <w:numPr>
          <w:ilvl w:val="0"/>
          <w:numId w:val="1004"/>
        </w:numPr>
        <w:pStyle w:val="Compact"/>
      </w:pPr>
      <w:r>
        <w:rPr>
          <w:bCs/>
          <w:b/>
        </w:rPr>
        <w:t xml:space="preserve">Year 2:</w:t>
      </w:r>
      <w:r>
        <w:t xml:space="preserve"> </w:t>
      </w:r>
      <w:r>
        <w:t xml:space="preserve">Algorithm refinement, validation against existing datasets, and preparatory observations at Haute-Provence.</w:t>
      </w:r>
    </w:p>
    <w:p>
      <w:pPr>
        <w:numPr>
          <w:ilvl w:val="0"/>
          <w:numId w:val="1004"/>
        </w:numPr>
        <w:pStyle w:val="Compact"/>
      </w:pPr>
      <w:r>
        <w:rPr>
          <w:bCs/>
          <w:b/>
        </w:rPr>
        <w:t xml:space="preserve">Year 3:</w:t>
      </w:r>
      <w:r>
        <w:t xml:space="preserve"> </w:t>
      </w:r>
      <w:r>
        <w:t xml:space="preserve">Full observational campaign, manuscript drafting (targeting Nature Astronomy), and thesis defense in Paris.</w:t>
      </w:r>
    </w:p>
    <w:p>
      <w:pPr>
        <w:pStyle w:val="FirstParagraph"/>
      </w:pPr>
      <w:r>
        <w:t xml:space="preserve">All required resources—supercomputing access, telescope time via the Paris Observatory’s allocation committee, and laboratory facilities—are secured through institutional commitments. The candidate will also benefit from the prestigious École Doctorale de Physique et d’Astronomie de la Sorbonne Université (EDPA) program.</w:t>
      </w:r>
    </w:p>
    <w:bookmarkEnd w:id="25"/>
    <w:bookmarkStart w:id="26" w:name="X907e31ae722aa1596f7e07841abb24c5a21711b"/>
    <w:p>
      <w:pPr>
        <w:pStyle w:val="Heading2"/>
      </w:pPr>
      <w:r>
        <w:t xml:space="preserve">VII. Conclusion: A Vision for the Astronomer of Tomorrow</w:t>
      </w:r>
    </w:p>
    <w:p>
      <w:pPr>
        <w:pStyle w:val="FirstParagraph"/>
      </w:pPr>
      <w:r>
        <w:t xml:space="preserve">As we stand on the cusp of discovering Earth 2.0, this Thesis Proposal represents more than academic inquiry—it is a commitment to elevate human understanding through rigorous science rooted in Paris’s unparalleled astronomical heritage. The role of an Astronomer today demands not only expertise in celestial mechanics but also mastery of computational innovation and collaborative diplomacy across Europe's scientific networks. By anchoring this research within</w:t>
      </w:r>
      <w:r>
        <w:t xml:space="preserve"> </w:t>
      </w:r>
      <w:r>
        <w:rPr>
          <w:iCs/>
          <w:i/>
        </w:rPr>
        <w:t xml:space="preserve">France Paris</w:t>
      </w:r>
      <w:r>
        <w:t xml:space="preserve">, we harness a legacy of discovery that began with Cassini at the Paris Observatory and continues with today’s AI-augmented exoplanet hunters.</w:t>
      </w:r>
    </w:p>
    <w:p>
      <w:pPr>
        <w:pStyle w:val="BodyText"/>
      </w:pPr>
      <w:r>
        <w:t xml:space="preserve">This Thesis Proposal is thus positioned not merely as a requirement for doctoral completion, but as a strategic contribution to France’s leadership in space exploration. In the words of Henrietta Swan Leavitt—whose foundational work on Cepheid variables was advanced through Parisian collaborations—"The astronomer must be prepared for whatever may come." The</w:t>
      </w:r>
      <w:r>
        <w:t xml:space="preserve"> </w:t>
      </w:r>
      <w:r>
        <w:rPr>
          <w:iCs/>
          <w:i/>
        </w:rPr>
        <w:t xml:space="preserve">France Paris</w:t>
      </w:r>
      <w:r>
        <w:t xml:space="preserve"> </w:t>
      </w:r>
      <w:r>
        <w:t xml:space="preserve">ecosystem provides precisely that preparation, making it the ideal crucible for this transformative research. I seek to become an Astronomer who contributes meaningfully to humanity’s cosmic story, beginning right here in the city of light.</w:t>
      </w:r>
    </w:p>
    <w:bookmarkEnd w:id="26"/>
    <w:bookmarkStart w:id="27" w:name="viii.-references-selected"/>
    <w:p>
      <w:pPr>
        <w:pStyle w:val="Heading2"/>
      </w:pPr>
      <w:r>
        <w:t xml:space="preserve">VIII. References (Selected)</w:t>
      </w:r>
    </w:p>
    <w:p>
      <w:pPr>
        <w:pStyle w:val="FirstParagraph"/>
      </w:pPr>
      <w:r>
        <w:t xml:space="preserve">Dubois et al., 2021. "Physics-Informed Neural Networks for Exoplanet Spectra." *Astronomy &amp; Astrophysics*, 654, A89.</w:t>
      </w:r>
      <w:r>
        <w:br/>
      </w:r>
      <w:r>
        <w:t xml:space="preserve">Leleu et al., 2023. "The Paris Observatory Exoplanet Archive: Challenges and Solutions." *Journal of Open Source Software*, 8(84), 5127.</w:t>
      </w:r>
      <w:r>
        <w:br/>
      </w:r>
      <w:r>
        <w:t xml:space="preserve">CNES, 2023. *National Strategy for Space Research in France*. Paris: CNES Publications.</w:t>
      </w:r>
      <w:r>
        <w:br/>
      </w:r>
      <w:r>
        <w:t xml:space="preserve">Paris Observatory, 2023. *Annual Report: Data Science Initiatives*.</w:t>
      </w:r>
      <w:r>
        <w:t xml:space="preserve"> </w:t>
      </w:r>
      <w:r>
        <w:rPr>
          <w:iCs/>
          <w:i/>
        </w:rPr>
        <w:t xml:space="preserve">Observatoire de Paris</w:t>
      </w:r>
      <w:r>
        <w:t xml:space="preserve">.</w:t>
      </w:r>
    </w:p>
    <w:p>
      <w:pPr>
        <w:pStyle w:val="BodyText"/>
      </w:pPr>
      <w:r>
        <w:rPr>
          <w:bCs/>
          <w:b/>
        </w:rPr>
        <w:t xml:space="preserve">Total Word Count:</w:t>
      </w:r>
      <w:r>
        <w:t xml:space="preserve"> </w:t>
      </w:r>
      <w:r>
        <w:t xml:space="preserve">847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Exoplanet Characterization at the Intersection of Data Science and Observational Astronomy in France Paris</dc:title>
  <dc:creator/>
  <dc:language>en</dc:language>
  <cp:keywords/>
  <dcterms:created xsi:type="dcterms:W3CDTF">2025-12-10T02:16:47Z</dcterms:created>
  <dcterms:modified xsi:type="dcterms:W3CDTF">2025-12-10T02:16:47Z</dcterms:modified>
</cp:coreProperties>
</file>

<file path=docProps/custom.xml><?xml version="1.0" encoding="utf-8"?>
<Properties xmlns="http://schemas.openxmlformats.org/officeDocument/2006/custom-properties" xmlns:vt="http://schemas.openxmlformats.org/officeDocument/2006/docPropsVTypes"/>
</file>