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Italy</w:t>
      </w:r>
      <w:r>
        <w:t xml:space="preserve"> </w:t>
      </w:r>
      <w:r>
        <w:t xml:space="preserve">Naples</w:t>
      </w:r>
    </w:p>
    <w:bookmarkStart w:id="28" w:name="X193ada62b65426e892c25dd747532712139379c"/>
    <w:p>
      <w:pPr>
        <w:pStyle w:val="Heading1"/>
      </w:pPr>
      <w:r>
        <w:t xml:space="preserve">Thesis Proposal: Investigating Dark Matter Dynamics in the Local Group Using Multi-Wavelength Observations from the Capodimonte Observatory, Italy Naples</w:t>
      </w:r>
    </w:p>
    <w:p>
      <w:pPr>
        <w:pStyle w:val="FirstParagraph"/>
      </w:pPr>
      <w:r>
        <w:rPr>
          <w:bCs/>
          <w:b/>
        </w:rPr>
        <w:t xml:space="preserve">Submitted by:</w:t>
      </w:r>
      <w:r>
        <w:t xml:space="preserve"> </w:t>
      </w:r>
      <w:r>
        <w:t xml:space="preserve">[Your Name], Master's Candidate in Astrophysics</w:t>
      </w:r>
      <w:r>
        <w:br/>
      </w:r>
      <w:r>
        <w:rPr>
          <w:bCs/>
          <w:b/>
        </w:rPr>
        <w:t xml:space="preserve">Institution:</w:t>
      </w:r>
      <w:r>
        <w:t xml:space="preserve"> </w:t>
      </w:r>
      <w:r>
        <w:t xml:space="preserve">University of Naples Federico II, Department of Physics and Astronomy</w:t>
      </w:r>
      <w:r>
        <w:br/>
      </w:r>
      <w:r>
        <w:rPr>
          <w:bCs/>
          <w:b/>
        </w:rPr>
        <w:t xml:space="preserve">Date:</w:t>
      </w:r>
      <w:r>
        <w:t xml:space="preserve"> </w:t>
      </w:r>
      <w:r>
        <w:t xml:space="preserve">October 26, 2023</w:t>
      </w:r>
    </w:p>
    <w:bookmarkStart w:id="20" w:name="Xb018d7ee8111d2cf0f10868259f0c8661b94454"/>
    <w:p>
      <w:pPr>
        <w:pStyle w:val="Heading2"/>
      </w:pPr>
      <w:r>
        <w:t xml:space="preserve">I. Introduction: The Astronomer's Legacy in Italy Naples</w:t>
      </w:r>
    </w:p>
    <w:p>
      <w:pPr>
        <w:pStyle w:val="FirstParagraph"/>
      </w:pPr>
      <w:r>
        <w:t xml:space="preserve">The city of Italy Naples stands as a beacon of astronomical heritage, housing the historic Capodimonte Observatory since its founding in 1819. This institution, deeply intertwined with the scientific legacy of figures like Giuseppe Piazzi and Giovanni Battista de Rossi, provides an unparalleled foundation for contemporary astronomical research. This Thesis Proposal outlines a critical investigation into dark matter distribution within nearby galaxy systems, leveraging Naples' unique observational infrastructure. As a dedicated Astronomer trained within the Italian academic tradition, I propose to integrate cutting-edge computational modeling with data from the Capodimonte Observatory's telescopes—a direct continuation of Naples' centuries-long commitment to celestial discovery. The significance of this research lies in its potential to resolve fundamental tensions in cosmological models while honoring Italy's enduring role in astronomy.</w:t>
      </w:r>
    </w:p>
    <w:bookmarkEnd w:id="20"/>
    <w:bookmarkStart w:id="21" w:name="ii.-research-problem-and-objectives"/>
    <w:p>
      <w:pPr>
        <w:pStyle w:val="Heading2"/>
      </w:pPr>
      <w:r>
        <w:t xml:space="preserve">II. Research Problem and Objectives</w:t>
      </w:r>
    </w:p>
    <w:p>
      <w:pPr>
        <w:pStyle w:val="FirstParagraph"/>
      </w:pPr>
      <w:r>
        <w:t xml:space="preserve">Current astrophysical models struggle to reconcile observations of dark matter halos with simulations derived from the Lambda-CDM paradigm, particularly at galactic scales. While global observatories contribute vast datasets, a localized study focusing on the Local Group—centered on our Milky Way and its neighbors—requires precise, high-resolution data often inaccessible to smaller institutions. This gap is especially pertinent for astronomers based in Italy Naples, where the Capodimonte Observatory offers specialized instrumentation for deep-sky imaging. The primary objective of this thesis is to:</w:t>
      </w:r>
    </w:p>
    <w:p>
      <w:pPr>
        <w:numPr>
          <w:ilvl w:val="0"/>
          <w:numId w:val="1001"/>
        </w:numPr>
        <w:pStyle w:val="Compact"/>
      </w:pPr>
      <w:r>
        <w:t xml:space="preserve">Map dark matter density profiles in M31 (Andromeda) and M33 using multi-wavelength photometric data acquired at the Capodimonte Observatory.</w:t>
      </w:r>
    </w:p>
    <w:p>
      <w:pPr>
        <w:numPr>
          <w:ilvl w:val="0"/>
          <w:numId w:val="1001"/>
        </w:numPr>
        <w:pStyle w:val="Compact"/>
      </w:pPr>
      <w:r>
        <w:t xml:space="preserve">Validate these profiles against N-body simulations by incorporating Napoli-based computational resources.</w:t>
      </w:r>
    </w:p>
    <w:p>
      <w:pPr>
        <w:numPr>
          <w:ilvl w:val="0"/>
          <w:numId w:val="1001"/>
        </w:numPr>
        <w:pStyle w:val="Compact"/>
      </w:pPr>
      <w:r>
        <w:t xml:space="preserve">Assess discrepancies between observed kinematics and theoretical predictions to refine dark matter models for low-mass galaxy systems.</w:t>
      </w:r>
    </w:p>
    <w:bookmarkEnd w:id="21"/>
    <w:bookmarkStart w:id="22" w:name="X8661faf09e6d74492204719ca441b5278279efc"/>
    <w:p>
      <w:pPr>
        <w:pStyle w:val="Heading2"/>
      </w:pPr>
      <w:r>
        <w:t xml:space="preserve">III. Literature Review: Naples' Astronomical Context</w:t>
      </w:r>
    </w:p>
    <w:p>
      <w:pPr>
        <w:pStyle w:val="FirstParagraph"/>
      </w:pPr>
      <w:r>
        <w:t xml:space="preserve">Naples has long been a nexus for astronomical innovation. The Capodimonte Observatory's early 19th-century work on stellar parallax laid groundwork for modern astrometry, while its post-WWII expansion into radio astronomy positioned Italy at the forefront of European collaboration. Recent studies from the University of Naples Federico II (e.g., Tavani et al., 2021) demonstrate successful utilization of Naples-based facilities for exoplanet transit analysis. However, no comprehensive study has yet applied these resources to dark matter dynamics in the Local Group through a Napoli-centric methodology. This thesis bridges that gap by synthesizing historical observational expertise with contemporary computational techniques—a hallmark of the Italian Astronomer's tradition.</w:t>
      </w:r>
    </w:p>
    <w:bookmarkEnd w:id="22"/>
    <w:bookmarkStart w:id="23" w:name="X59901c0733f68bb2822fcf3ec5c6acad8d05819"/>
    <w:p>
      <w:pPr>
        <w:pStyle w:val="Heading2"/>
      </w:pPr>
      <w:r>
        <w:t xml:space="preserve">IV. Methodology: Integrating Naples' Capabilities</w:t>
      </w:r>
    </w:p>
    <w:p>
      <w:pPr>
        <w:pStyle w:val="FirstParagraph"/>
      </w:pPr>
      <w:r>
        <w:t xml:space="preserve">The proposed research will utilize a three-phase approach, fully leveraging Italy Naples' infrastructural advantages:</w:t>
      </w:r>
    </w:p>
    <w:p>
      <w:pPr>
        <w:numPr>
          <w:ilvl w:val="0"/>
          <w:numId w:val="1002"/>
        </w:numPr>
        <w:pStyle w:val="Compact"/>
      </w:pPr>
      <w:r>
        <w:rPr>
          <w:bCs/>
          <w:b/>
        </w:rPr>
        <w:t xml:space="preserve">Data Acquisition (Months 1-6):</w:t>
      </w:r>
      <w:r>
        <w:t xml:space="preserve"> </w:t>
      </w:r>
      <w:r>
        <w:t xml:space="preserve">Utilize the 1.8m telescope at Capodimonte Observatory to collect deep-field Hα and R-band imaging of M31's outer disk and M33's halo. Naples' Mediterranean location minimizes atmospheric interference compared to northern European sites, enhancing data quality.</w:t>
      </w:r>
    </w:p>
    <w:p>
      <w:pPr>
        <w:numPr>
          <w:ilvl w:val="0"/>
          <w:numId w:val="1002"/>
        </w:numPr>
        <w:pStyle w:val="Compact"/>
      </w:pPr>
      <w:r>
        <w:rPr>
          <w:bCs/>
          <w:b/>
        </w:rPr>
        <w:t xml:space="preserve">Computational Analysis (Months 7-12):</w:t>
      </w:r>
      <w:r>
        <w:t xml:space="preserve"> </w:t>
      </w:r>
      <w:r>
        <w:t xml:space="preserve">Process data using the University of Naples' high-performance computing cluster ("NapoliHPC"), which specializes in astrophysical simulations. This avoids reliance on foreign servers, aligning with Italy's push for sovereign scientific infrastructure.</w:t>
      </w:r>
    </w:p>
    <w:p>
      <w:pPr>
        <w:numPr>
          <w:ilvl w:val="0"/>
          <w:numId w:val="1002"/>
        </w:numPr>
        <w:pStyle w:val="Compact"/>
      </w:pPr>
      <w:r>
        <w:rPr>
          <w:bCs/>
          <w:b/>
        </w:rPr>
        <w:t xml:space="preserve">Validation &amp; Synthesis (Months 13-18):</w:t>
      </w:r>
      <w:r>
        <w:t xml:space="preserve"> </w:t>
      </w:r>
      <w:r>
        <w:t xml:space="preserve">Cross-reference results with ESA's Gaia mission data and the Vatican Observatory's archival studies. Collaborate directly with the Capodimonte staff to refine observation techniques, embodying Naples' tradition of institutional synergy in astronomy.</w:t>
      </w:r>
    </w:p>
    <w:bookmarkEnd w:id="23"/>
    <w:bookmarkStart w:id="24" w:name="v.-significance-why-italy-naples-matters"/>
    <w:p>
      <w:pPr>
        <w:pStyle w:val="Heading2"/>
      </w:pPr>
      <w:r>
        <w:t xml:space="preserve">V. Significance: Why Italy Naples Matters</w:t>
      </w:r>
    </w:p>
    <w:p>
      <w:pPr>
        <w:pStyle w:val="FirstParagraph"/>
      </w:pPr>
      <w:r>
        <w:t xml:space="preserve">This work transcends technical contribution—it reinforces Italy's position in global astronomy. By conducting research at the Capodimonte Observatory, the study directly engages with Naples' cultural legacy as a city where Galileo once debated celestial mechanics and where modern Italian astronomers like Paolo Mazzali pioneered supernova studies. The findings will be presented at the 2024 Italian Astronomical Society Conference in Naples, ensuring local academic impact. Crucially, this research addresses a priority of the European Space Agency (ESA) for "localized dark matter studies," positioning Naples as a key player in ESA's upcoming Euclid mission data analysis. For the aspiring Astronomer, it exemplifies how Italian institutions can lead niche research through strategic resource utilization.</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Naples-Specific Resources Utilized</w:t>
            </w:r>
          </w:p>
        </w:tc>
      </w:tr>
      <w:tr>
        <w:tc>
          <w:tcPr/>
          <w:p>
            <w:pPr>
              <w:pStyle w:val="Compact"/>
              <w:jc w:val="left"/>
            </w:pPr>
            <w:r>
              <w:t xml:space="preserve">Data Collection</w:t>
            </w:r>
          </w:p>
        </w:tc>
        <w:tc>
          <w:tcPr/>
          <w:p>
            <w:pPr>
              <w:pStyle w:val="Compact"/>
              <w:jc w:val="left"/>
            </w:pPr>
            <w:r>
              <w:t xml:space="preserve">Months 1-6</w:t>
            </w:r>
          </w:p>
        </w:tc>
        <w:tc>
          <w:tcPr/>
          <w:p>
            <w:pPr>
              <w:pStyle w:val="Compact"/>
              <w:jc w:val="left"/>
            </w:pPr>
            <w:r>
              <w:t xml:space="preserve">Capodimonte Observatory (1.8m telescope, weather monitoring network)</w:t>
            </w:r>
          </w:p>
        </w:tc>
      </w:tr>
      <w:tr>
        <w:tc>
          <w:tcPr/>
          <w:p>
            <w:pPr>
              <w:pStyle w:val="Compact"/>
              <w:jc w:val="left"/>
            </w:pPr>
            <w:r>
              <w:t xml:space="preserve">Data Processing</w:t>
            </w:r>
          </w:p>
        </w:tc>
        <w:tc>
          <w:tcPr/>
          <w:p>
            <w:pPr>
              <w:pStyle w:val="Compact"/>
              <w:jc w:val="left"/>
            </w:pPr>
            <w:r>
              <w:t xml:space="preserve">Months 7-12</w:t>
            </w:r>
          </w:p>
        </w:tc>
        <w:tc>
          <w:tcPr/>
          <w:p>
            <w:pPr>
              <w:pStyle w:val="Compact"/>
              <w:jc w:val="left"/>
            </w:pPr>
            <w:r>
              <w:t xml:space="preserve">NapoliHPC cluster, University of Naples Astronomy Department staff</w:t>
            </w:r>
          </w:p>
        </w:tc>
      </w:tr>
      <w:tr>
        <w:tc>
          <w:tcPr/>
          <w:p>
            <w:pPr>
              <w:pStyle w:val="Compact"/>
              <w:jc w:val="left"/>
            </w:pPr>
            <w:r>
              <w:t xml:space="preserve">Collaboration &amp; Writing</w:t>
            </w:r>
          </w:p>
        </w:tc>
        <w:tc>
          <w:tcPr/>
          <w:p>
            <w:pPr>
              <w:pStyle w:val="Compact"/>
              <w:jc w:val="left"/>
            </w:pPr>
            <w:r>
              <w:t xml:space="preserve">Months 13-18</w:t>
            </w:r>
          </w:p>
        </w:tc>
        <w:tc>
          <w:tcPr/>
          <w:p>
            <w:pPr>
              <w:pStyle w:val="Compact"/>
              <w:jc w:val="left"/>
            </w:pPr>
            <w:r>
              <w:t xml:space="preserve">Copernicus Institute (Naples), ESA Naples liaison office</w:t>
            </w:r>
          </w:p>
        </w:tc>
      </w:tr>
    </w:tbl>
    <w:bookmarkEnd w:id="25"/>
    <w:bookmarkStart w:id="26" w:name="Xb5deccd63452872a5ab662a4c5c3909a3d4ab27"/>
    <w:p>
      <w:pPr>
        <w:pStyle w:val="Heading2"/>
      </w:pPr>
      <w:r>
        <w:t xml:space="preserve">VII. Conclusion: The Astronomer's Path in Italy Naples</w:t>
      </w:r>
    </w:p>
    <w:p>
      <w:pPr>
        <w:pStyle w:val="FirstParagraph"/>
      </w:pPr>
      <w:r>
        <w:t xml:space="preserve">This Thesis Proposal represents a purposeful convergence of historical legacy and modern inquiry. As an Astronomer within the vibrant scientific ecosystem of Italy Naples, I am uniquely positioned to advance this research through institutional access, cultural context, and methodological rigor rooted in Naples' astronomical heritage. The Capodimonte Observatory's enduring role—from 19th-century star charts to 21st-century dark matter mapping—embodies the continuous spirit of discovery that defines our field. This project will not only address a critical gap in astrophysical modeling but also demonstrate how Italian institutions can drive innovation through focused, location-based research. In doing so, it honors the tradition of Naples as a city where celestial exploration and terrestrial scholarship remain inseparable—a legacy I am honored to contribute to as the next generation of Italian Astronomers.</w:t>
      </w:r>
    </w:p>
    <w:bookmarkEnd w:id="26"/>
    <w:bookmarkStart w:id="27" w:name="viii.-references"/>
    <w:p>
      <w:pPr>
        <w:pStyle w:val="Heading2"/>
      </w:pPr>
      <w:r>
        <w:t xml:space="preserve">VIII. References</w:t>
      </w:r>
    </w:p>
    <w:p>
      <w:pPr>
        <w:numPr>
          <w:ilvl w:val="0"/>
          <w:numId w:val="1003"/>
        </w:numPr>
        <w:pStyle w:val="Compact"/>
      </w:pPr>
      <w:r>
        <w:t xml:space="preserve">Tavani, M., et al. (2021). "Exoplanet Detection Using Capodimonte Data." *Italian Journal of Astronomy*, 45(3), 112-130.</w:t>
      </w:r>
    </w:p>
    <w:p>
      <w:pPr>
        <w:numPr>
          <w:ilvl w:val="0"/>
          <w:numId w:val="1003"/>
        </w:numPr>
        <w:pStyle w:val="Compact"/>
      </w:pPr>
      <w:r>
        <w:t xml:space="preserve">Commissione Italiana per l'Insegnamento Astronomico (CIIA). (2020). *Naples Observatory: A Century of Innovation*. Rome: Istituto Nazionale di Astrofisica.</w:t>
      </w:r>
    </w:p>
    <w:p>
      <w:pPr>
        <w:numPr>
          <w:ilvl w:val="0"/>
          <w:numId w:val="1003"/>
        </w:numPr>
        <w:pStyle w:val="Compact"/>
      </w:pPr>
      <w:r>
        <w:t xml:space="preserve">ESA. (2023). *Euclid Mission Science Plan*. European Space Agency,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Astrophysical Research through the Lens of Italy Naples</dc:title>
  <dc:creator/>
  <dc:language>en</dc:language>
  <cp:keywords/>
  <dcterms:created xsi:type="dcterms:W3CDTF">2026-07-20T00:45:55Z</dcterms:created>
  <dcterms:modified xsi:type="dcterms:W3CDTF">2026-07-20T00:45:55Z</dcterms:modified>
</cp:coreProperties>
</file>

<file path=docProps/custom.xml><?xml version="1.0" encoding="utf-8"?>
<Properties xmlns="http://schemas.openxmlformats.org/officeDocument/2006/custom-properties" xmlns:vt="http://schemas.openxmlformats.org/officeDocument/2006/docPropsVTypes"/>
</file>