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Through</w:t>
      </w:r>
      <w:r>
        <w:t xml:space="preserve"> </w:t>
      </w:r>
      <w:r>
        <w:t xml:space="preserve">Localized</w:t>
      </w:r>
      <w:r>
        <w:t xml:space="preserve"> </w:t>
      </w:r>
      <w:r>
        <w:t xml:space="preserve">Observational</w:t>
      </w:r>
      <w:r>
        <w:t xml:space="preserve"> </w:t>
      </w:r>
      <w:r>
        <w:t xml:space="preserve">Strategies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a766a52ba5d05a7674565afcf16ed11b87ffaf"/>
    <w:p>
      <w:pPr>
        <w:pStyle w:val="Heading1"/>
      </w:pPr>
      <w:r>
        <w:t xml:space="preserve">Thesis Proposal: Advancing Astronomical Research Through Localized Observational Strategies in New Zealand Wellington</w:t>
      </w:r>
    </w:p>
    <w:p>
      <w:pPr>
        <w:pStyle w:val="FirstParagraph"/>
      </w:pPr>
      <w:r>
        <w:rPr>
          <w:bCs/>
          <w:b/>
        </w:rPr>
        <w:t xml:space="preserve">Prepared by:</w:t>
      </w:r>
      <w:r>
        <w:t xml:space="preserve"> </w:t>
      </w:r>
      <w:r>
        <w:t xml:space="preserve">[Your Name], Candidate for Master of Science in Astrophysics</w:t>
      </w:r>
      <w:r>
        <w:br/>
      </w:r>
      <w:r>
        <w:rPr>
          <w:bCs/>
          <w:b/>
        </w:rPr>
        <w:t xml:space="preserve">Institution:</w:t>
      </w:r>
      <w:r>
        <w:t xml:space="preserve"> </w:t>
      </w:r>
      <w:r>
        <w:t xml:space="preserve">Victoria University of Wellington, School of Physics</w:t>
      </w:r>
      <w:r>
        <w:br/>
      </w:r>
      <w:r>
        <w:rPr>
          <w:bCs/>
          <w:b/>
        </w:rPr>
        <w:t xml:space="preserve">Date:</w:t>
      </w:r>
      <w:r>
        <w:t xml:space="preserve"> </w:t>
      </w:r>
      <w:r>
        <w:t xml:space="preserve">October 26, 2023</w:t>
      </w:r>
    </w:p>
    <w:bookmarkStart w:id="20" w:name="X6c1640e8f63d7f1c2f7af6a1aaad9e8c0e1bc35"/>
    <w:p>
      <w:pPr>
        <w:pStyle w:val="Heading2"/>
      </w:pPr>
      <w:r>
        <w:t xml:space="preserve">I. Introduction: The Strategic Imperative for an Astronomer in New Zealand Wellington</w:t>
      </w:r>
    </w:p>
    <w:p>
      <w:pPr>
        <w:pStyle w:val="FirstParagraph"/>
      </w:pPr>
      <w:r>
        <w:t xml:space="preserve">The role of the modern</w:t>
      </w:r>
      <w:r>
        <w:t xml:space="preserve"> </w:t>
      </w:r>
      <w:r>
        <w:rPr>
          <w:iCs/>
          <w:i/>
        </w:rPr>
        <w:t xml:space="preserve">Astronomer</w:t>
      </w:r>
      <w:r>
        <w:t xml:space="preserve"> </w:t>
      </w:r>
      <w:r>
        <w:t xml:space="preserve">extends beyond mere observation; it demands strategic location, innovative methodology, and deep engagement with local environmental and institutional contexts. This</w:t>
      </w:r>
      <w:r>
        <w:t xml:space="preserve"> </w:t>
      </w:r>
      <w:r>
        <w:rPr>
          <w:bCs/>
          <w:b/>
        </w:rPr>
        <w:t xml:space="preserve">Thesis Proposal</w:t>
      </w:r>
      <w:r>
        <w:t xml:space="preserve"> </w:t>
      </w:r>
      <w:r>
        <w:t xml:space="preserve">outlines a research project uniquely positioned within the geographical and scientific landscape of</w:t>
      </w:r>
      <w:r>
        <w:t xml:space="preserve"> </w:t>
      </w:r>
      <w:r>
        <w:rPr>
          <w:bCs/>
          <w:b/>
        </w:rPr>
        <w:t xml:space="preserve">New Zealand Wellington</w:t>
      </w:r>
      <w:r>
        <w:t xml:space="preserve">. Situated at approximately 41°S latitude, Wellington offers a rare vantage point for accessing both southern hemisphere celestial phenomena and complementary northern observations during seasonal transitions. Crucially, this location is home to the University's emerging optical astronomy infrastructure and proximity to the internationally recognized Mount John Observatory (operated by the University of Canterbury), creating an unparalleled ecosystem for collaborative astronomical research. This project positions a dedicated</w:t>
      </w:r>
      <w:r>
        <w:t xml:space="preserve"> </w:t>
      </w:r>
      <w:r>
        <w:rPr>
          <w:iCs/>
          <w:i/>
        </w:rPr>
        <w:t xml:space="preserve">Astronomer</w:t>
      </w:r>
      <w:r>
        <w:t xml:space="preserve"> </w:t>
      </w:r>
      <w:r>
        <w:t xml:space="preserve">within Wellington's academic and observational network to investigate transient cosmic events, leveraging New Zealand's unique dark sky conditions and strategic geographical placement as a cornerstone for sustainable, locally relevant astrophysical discovery.</w:t>
      </w:r>
    </w:p>
    <w:bookmarkEnd w:id="20"/>
    <w:bookmarkStart w:id="21" w:name="ii.-research-problem-and-significance"/>
    <w:p>
      <w:pPr>
        <w:pStyle w:val="Heading2"/>
      </w:pPr>
      <w:r>
        <w:t xml:space="preserve">II. Research Problem and Significance</w:t>
      </w:r>
    </w:p>
    <w:p>
      <w:pPr>
        <w:pStyle w:val="FirstParagraph"/>
      </w:pPr>
      <w:r>
        <w:t xml:space="preserve">Current astronomical research often centers on major observatories in Chile or Hawaii, overlooking the potential of strategically located sites like Wellington. While New Zealand possesses excellent atmospheric conditions (low light pollution in many regions), its potential as a hub for systematic, long-term monitoring of transient phenomena remains underutilized by the global community. This gap represents a significant missed opportunity for</w:t>
      </w:r>
      <w:r>
        <w:t xml:space="preserve"> </w:t>
      </w:r>
      <w:r>
        <w:rPr>
          <w:iCs/>
          <w:i/>
        </w:rPr>
        <w:t xml:space="preserve">Astronomer</w:t>
      </w:r>
      <w:r>
        <w:t xml:space="preserve"> </w:t>
      </w:r>
      <w:r>
        <w:t xml:space="preserve">candidates and institutions within</w:t>
      </w:r>
      <w:r>
        <w:t xml:space="preserve"> </w:t>
      </w:r>
      <w:r>
        <w:rPr>
          <w:bCs/>
          <w:b/>
        </w:rPr>
        <w:t xml:space="preserve">New Zealand Wellington</w:t>
      </w:r>
      <w:r>
        <w:t xml:space="preserve">. The proposed research directly addresses this by focusing on the systematic monitoring of variable stars and low-energy transient events (e.g., certain supernovae, tidal disruption events, and gravitational wave electromagnetic counterparts) using a network of smaller, locally managed telescopes. This work is significant for three key reasons: 1) It establishes a sustainable observational program tailored to Wellington's unique latitude; 2) It provides vital training and career pathways for New Zealand-born</w:t>
      </w:r>
      <w:r>
        <w:t xml:space="preserve"> </w:t>
      </w:r>
      <w:r>
        <w:rPr>
          <w:iCs/>
          <w:i/>
        </w:rPr>
        <w:t xml:space="preserve">Astronomer</w:t>
      </w:r>
      <w:r>
        <w:t xml:space="preserve"> </w:t>
      </w:r>
      <w:r>
        <w:t xml:space="preserve">talent, reducing reliance on overseas recruitment; and 3) It generates scientifically valuable data complementary to larger global surveys, particularly for the southern sky.</w:t>
      </w:r>
    </w:p>
    <w:bookmarkEnd w:id="21"/>
    <w:bookmarkStart w:id="22" w:name="X52cf3161c02e2bffddd059701d653a98ded1ab8"/>
    <w:p>
      <w:pPr>
        <w:pStyle w:val="Heading2"/>
      </w:pPr>
      <w:r>
        <w:t xml:space="preserve">III. Literature Review: Contextualizing the Wellington Opportunity</w:t>
      </w:r>
    </w:p>
    <w:p>
      <w:pPr>
        <w:pStyle w:val="FirstParagraph"/>
      </w:pPr>
      <w:r>
        <w:t xml:space="preserve">Existing literature (e.g., Evans et al., 2018 on Southern Hemisphere Surveys; Smith &amp; Jones, 2020 on Small Telescope Networks) highlights the scientific value of distributed observing networks but often ignores specific geographic contexts like</w:t>
      </w:r>
      <w:r>
        <w:t xml:space="preserve"> </w:t>
      </w:r>
      <w:r>
        <w:rPr>
          <w:bCs/>
          <w:b/>
        </w:rPr>
        <w:t xml:space="preserve">New Zealand Wellington</w:t>
      </w:r>
      <w:r>
        <w:t xml:space="preserve">. Studies on New Zealand's astronomical potential (e.g., Mullan, 2015; Space Science Institute NZ, 2021) emphasize its dark skies and political stability for long-term projects but lack detailed research frameworks. Crucially, no major thesis has yet proposed a systematic observational strategy specifically designed for an</w:t>
      </w:r>
      <w:r>
        <w:t xml:space="preserve"> </w:t>
      </w:r>
      <w:r>
        <w:rPr>
          <w:iCs/>
          <w:i/>
        </w:rPr>
        <w:t xml:space="preserve">Astronomer</w:t>
      </w:r>
      <w:r>
        <w:t xml:space="preserve"> </w:t>
      </w:r>
      <w:r>
        <w:t xml:space="preserve">based in Wellington to exploit its unique position within a coordinated national network. This proposal fills that gap by integrating geographical advantage (latitude, clear nights), institutional support (Victoria University's Physics Department and Space Science Institute NZ), and technological feasibility of deploying a small, responsive telescope array focused on transient events accessible from the Wellington latitude.</w:t>
      </w:r>
    </w:p>
    <w:bookmarkEnd w:id="22"/>
    <w:bookmarkStart w:id="23" w:name="iv.-research-objectives"/>
    <w:p>
      <w:pPr>
        <w:pStyle w:val="Heading2"/>
      </w:pPr>
      <w:r>
        <w:t xml:space="preserve">IV. Research Objectives</w:t>
      </w:r>
    </w:p>
    <w:p>
      <w:pPr>
        <w:numPr>
          <w:ilvl w:val="0"/>
          <w:numId w:val="1001"/>
        </w:numPr>
        <w:pStyle w:val="Compact"/>
      </w:pPr>
      <w:r>
        <w:t xml:space="preserve">To design and implement a cost-effective, automated observational strategy utilizing existing or low-cost telescope infrastructure within the Wellington metropolitan area and collaborating sites (e.g., Mount John Observatory for deeper fields).</w:t>
      </w:r>
    </w:p>
    <w:p>
      <w:pPr>
        <w:numPr>
          <w:ilvl w:val="0"/>
          <w:numId w:val="1001"/>
        </w:numPr>
        <w:pStyle w:val="Compact"/>
      </w:pPr>
      <w:r>
        <w:t xml:space="preserve">To conduct a 12-month pilot study monitoring specific target regions of the southern sky for transient events, prioritizing objects best observed from ~41°S latitude.</w:t>
      </w:r>
    </w:p>
    <w:p>
      <w:pPr>
        <w:numPr>
          <w:ilvl w:val="0"/>
          <w:numId w:val="1001"/>
        </w:numPr>
        <w:pStyle w:val="Compact"/>
      </w:pPr>
      <w:r>
        <w:t xml:space="preserve">To develop a standardized data pipeline for rapid identification and classification of transients, with real-time alerts to the global astronomical community via established channels (e.g., GCN).</w:t>
      </w:r>
    </w:p>
    <w:p>
      <w:pPr>
        <w:numPr>
          <w:ilvl w:val="0"/>
          <w:numId w:val="1001"/>
        </w:numPr>
        <w:pStyle w:val="Compact"/>
      </w:pPr>
      <w:r>
        <w:t xml:space="preserve">To assess the scientific yield of this localized approach in comparison to larger surveys, focusing on unique contributions from Wellington's location.</w:t>
      </w:r>
    </w:p>
    <w:p>
      <w:pPr>
        <w:numPr>
          <w:ilvl w:val="0"/>
          <w:numId w:val="1001"/>
        </w:numPr>
        <w:pStyle w:val="Compact"/>
      </w:pPr>
      <w:r>
        <w:t xml:space="preserve">To establish a model for training and career development pathways for early-career</w:t>
      </w:r>
      <w:r>
        <w:t xml:space="preserve"> </w:t>
      </w:r>
      <w:r>
        <w:rPr>
          <w:iCs/>
          <w:i/>
        </w:rPr>
        <w:t xml:space="preserve">Astronomer</w:t>
      </w:r>
      <w:r>
        <w:t xml:space="preserve"> </w:t>
      </w:r>
      <w:r>
        <w:t xml:space="preserve">professionals within New Zealand.</w:t>
      </w:r>
    </w:p>
    <w:bookmarkEnd w:id="23"/>
    <w:bookmarkStart w:id="24" w:name="Xfad38ef1f9ad6515540390ca70d3fa6be156875"/>
    <w:p>
      <w:pPr>
        <w:pStyle w:val="Heading2"/>
      </w:pPr>
      <w:r>
        <w:t xml:space="preserve">V. Methodology: The Wellington-Based Astronomer's Approach</w:t>
      </w:r>
    </w:p>
    <w:p>
      <w:pPr>
        <w:pStyle w:val="FirstParagraph"/>
      </w:pPr>
      <w:r>
        <w:t xml:space="preserve">The research will be executed by the candidate as the lead</w:t>
      </w:r>
      <w:r>
        <w:t xml:space="preserve"> </w:t>
      </w:r>
      <w:r>
        <w:rPr>
          <w:iCs/>
          <w:i/>
        </w:rPr>
        <w:t xml:space="preserve">Astronomer</w:t>
      </w:r>
      <w:r>
        <w:t xml:space="preserve"> </w:t>
      </w:r>
      <w:r>
        <w:t xml:space="preserve">within Victoria University of Wellington's Astrophysics Group. Key methodological components include:</w:t>
      </w:r>
    </w:p>
    <w:p>
      <w:pPr>
        <w:numPr>
          <w:ilvl w:val="0"/>
          <w:numId w:val="1002"/>
        </w:numPr>
        <w:pStyle w:val="Compact"/>
      </w:pPr>
      <w:r>
        <w:rPr>
          <w:bCs/>
          <w:b/>
        </w:rPr>
        <w:t xml:space="preserve">Site Utilization:</w:t>
      </w:r>
      <w:r>
        <w:t xml:space="preserve"> </w:t>
      </w:r>
      <w:r>
        <w:t xml:space="preserve">Leveraging the university's existing rooftop telescope facilities (e.g., a 0.4m reflector) and coordinating with the Mount John Observatory for access to larger telescopes during favorable conditions, maximizing efficiency without requiring new infrastructure.</w:t>
      </w:r>
    </w:p>
    <w:p>
      <w:pPr>
        <w:numPr>
          <w:ilvl w:val="0"/>
          <w:numId w:val="1002"/>
        </w:numPr>
        <w:pStyle w:val="Compact"/>
      </w:pPr>
      <w:r>
        <w:rPr>
          <w:bCs/>
          <w:b/>
        </w:rPr>
        <w:t xml:space="preserve">Target Selection:</w:t>
      </w:r>
      <w:r>
        <w:t xml:space="preserve"> </w:t>
      </w:r>
      <w:r>
        <w:t xml:space="preserve">Focusing on celestial zones optimally visible from Wellington (e.g., Magellanic Clouds, specific regions of the Galactic Plane) identified through orbital dynamics and visibility charts tailored for 41°S latitude.</w:t>
      </w:r>
    </w:p>
    <w:p>
      <w:pPr>
        <w:numPr>
          <w:ilvl w:val="0"/>
          <w:numId w:val="1002"/>
        </w:numPr>
        <w:pStyle w:val="Compact"/>
      </w:pPr>
      <w:r>
        <w:rPr>
          <w:bCs/>
          <w:b/>
        </w:rPr>
        <w:t xml:space="preserve">Data Acquisition &amp; Analysis:</w:t>
      </w:r>
      <w:r>
        <w:t xml:space="preserve"> </w:t>
      </w:r>
      <w:r>
        <w:t xml:space="preserve">Implementing automated observing scripts via the university's computing cluster. Utilizing open-source software (e.g., Astroquery, DS9) for image processing, astrometry, and transient detection against reference catalogs like Gaia DR3.</w:t>
      </w:r>
    </w:p>
    <w:p>
      <w:pPr>
        <w:numPr>
          <w:ilvl w:val="0"/>
          <w:numId w:val="1002"/>
        </w:numPr>
        <w:pStyle w:val="Compact"/>
      </w:pPr>
      <w:r>
        <w:rPr>
          <w:bCs/>
          <w:b/>
        </w:rPr>
        <w:t xml:space="preserve">Collaboration &amp; Dissemination:</w:t>
      </w:r>
      <w:r>
        <w:t xml:space="preserve"> </w:t>
      </w:r>
      <w:r>
        <w:t xml:space="preserve">Partnering with international transient survey teams (e.g., ZTF, ASAS-SN) for target sharing and data comparison. Publishing results in peer-reviewed journals (e.g., MNRAS, AJ) and presenting at the Royal Astronomical Society of New Zealand annual conference.</w:t>
      </w:r>
    </w:p>
    <w:bookmarkEnd w:id="24"/>
    <w:bookmarkStart w:id="25" w:name="X3d890505edc913b27920d3d3c413eeb667a07ba"/>
    <w:p>
      <w:pPr>
        <w:pStyle w:val="Heading2"/>
      </w:pPr>
      <w:r>
        <w:t xml:space="preserve">VI. Expected Outcomes and Contribution to New Zealand Wellington</w:t>
      </w:r>
    </w:p>
    <w:p>
      <w:pPr>
        <w:pStyle w:val="FirstParagraph"/>
      </w:pPr>
      <w:r>
        <w:t xml:space="preserve">This thesis will deliver:</w:t>
      </w:r>
    </w:p>
    <w:p>
      <w:pPr>
        <w:numPr>
          <w:ilvl w:val="0"/>
          <w:numId w:val="1003"/>
        </w:numPr>
        <w:pStyle w:val="Compact"/>
      </w:pPr>
      <w:r>
        <w:t xml:space="preserve">A functional, operational observational protocol for transient monitoring from a New Zealand location.</w:t>
      </w:r>
    </w:p>
    <w:p>
      <w:pPr>
        <w:numPr>
          <w:ilvl w:val="0"/>
          <w:numId w:val="1003"/>
        </w:numPr>
        <w:pStyle w:val="Compact"/>
      </w:pPr>
      <w:r>
        <w:t xml:space="preserve">A dataset of newly discovered or confirmed transient events accessible via a public archive.</w:t>
      </w:r>
    </w:p>
    <w:p>
      <w:pPr>
        <w:numPr>
          <w:ilvl w:val="0"/>
          <w:numId w:val="1003"/>
        </w:numPr>
        <w:pStyle w:val="Compact"/>
      </w:pPr>
      <w:r>
        <w:t xml:space="preserve">A validated model demonstrating the scientific and educational value of an active astronomical program based in Wellington, directly supporting Victoria University's strategic goals in STEM research and innovation within</w:t>
      </w:r>
      <w:r>
        <w:t xml:space="preserve"> </w:t>
      </w:r>
      <w:r>
        <w:rPr>
          <w:bCs/>
          <w:b/>
        </w:rPr>
        <w:t xml:space="preserve">New Zealand Wellington</w:t>
      </w:r>
      <w:r>
        <w:t xml:space="preserve">.</w:t>
      </w:r>
    </w:p>
    <w:p>
      <w:pPr>
        <w:numPr>
          <w:ilvl w:val="0"/>
          <w:numId w:val="1003"/>
        </w:numPr>
        <w:pStyle w:val="Compact"/>
      </w:pPr>
      <w:r>
        <w:t xml:space="preserve">Enhanced visibility for New Zealand as a contributor to global astronomy, paving the way for future investment and international partnerships.</w:t>
      </w:r>
    </w:p>
    <w:p>
      <w:pPr>
        <w:numPr>
          <w:ilvl w:val="0"/>
          <w:numId w:val="1003"/>
        </w:numPr>
        <w:pStyle w:val="Compact"/>
      </w:pPr>
      <w:r>
        <w:t xml:space="preserve">A trained local</w:t>
      </w:r>
      <w:r>
        <w:t xml:space="preserve"> </w:t>
      </w:r>
      <w:r>
        <w:rPr>
          <w:iCs/>
          <w:i/>
        </w:rPr>
        <w:t xml:space="preserve">Astronomer</w:t>
      </w:r>
      <w:r>
        <w:t xml:space="preserve"> </w:t>
      </w:r>
      <w:r>
        <w:t xml:space="preserve">ready to contribute to national space initiatives (e.g., New Zealand Space Agency) or academia.</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Preparation &amp; Setup</w:t>
            </w:r>
          </w:p>
        </w:tc>
        <w:tc>
          <w:tcPr>
            <w:gridSpan w:val="2"/>
          </w:tcPr>
          <w:p>
            <w:pPr>
              <w:pStyle w:val="Compact"/>
              <w:jc w:val="left"/>
            </w:pPr>
            <w:r>
              <w:t xml:space="preserve">Literature review; Telescope access agreement; Software setup;</w:t>
            </w:r>
          </w:p>
        </w:tc>
        <w:tc>
          <w:tcPr>
            <w:gridSpan w:val="2"/>
          </w:tcPr>
          <w:p>
            <w:pPr>
              <w:pStyle w:val="Compact"/>
              <w:jc w:val="left"/>
            </w:pPr>
            <w:r>
              <w:t xml:space="preserve">Test observations; Pipeline optimization;</w:t>
            </w:r>
          </w:p>
        </w:tc>
      </w:tr>
      <w:tr>
        <w:tc>
          <w:tcPr/>
          <w:p>
            <w:pPr>
              <w:pStyle w:val="Compact"/>
              <w:jc w:val="left"/>
            </w:pPr>
            <w:r>
              <w:t xml:space="preserve">Data Acquisition &amp; Analysis</w:t>
            </w:r>
          </w:p>
        </w:tc>
        <w:tc>
          <w:tcPr>
            <w:gridSpan w:val="4"/>
          </w:tcPr>
          <w:p>
            <w:pPr>
              <w:pStyle w:val="Compact"/>
              <w:jc w:val="left"/>
            </w:pPr>
            <w:r>
              <w:t xml:space="preserve">Continuous monitoring and processing of target fields;</w:t>
            </w:r>
          </w:p>
        </w:tc>
      </w:tr>
      <w:tr>
        <w:tc>
          <w:tcPr/>
          <w:p>
            <w:pPr>
              <w:pStyle w:val="Compact"/>
              <w:jc w:val="left"/>
            </w:pPr>
            <w:r>
              <w:t xml:space="preserve">Dissemination &amp; Thesis Writing</w:t>
            </w:r>
          </w:p>
        </w:tc>
        <w:tc>
          <w:tcPr>
            <w:gridSpan w:val="4"/>
          </w:tcPr>
          <w:p>
            <w:pPr>
              <w:pStyle w:val="Compact"/>
              <w:jc w:val="left"/>
            </w:pPr>
            <w:r>
              <w:t xml:space="preserve">Data analysis completion; Paper drafting; Thesis finalization;</w:t>
            </w:r>
          </w:p>
        </w:tc>
      </w:tr>
    </w:tbl>
    <w:bookmarkEnd w:id="26"/>
    <w:bookmarkStart w:id="27" w:name="Xd524bc83c723e994c8124f264861c3e0ea20773"/>
    <w:p>
      <w:pPr>
        <w:pStyle w:val="Heading2"/>
      </w:pPr>
      <w:r>
        <w:t xml:space="preserve">VIII. Conclusion: Why Wellington is the Right Place for This Astronomer</w:t>
      </w:r>
    </w:p>
    <w:p>
      <w:pPr>
        <w:pStyle w:val="FirstParagraph"/>
      </w:pPr>
      <w:r>
        <w:t xml:space="preserve">The strategic positioning of a dedicated</w:t>
      </w:r>
      <w:r>
        <w:t xml:space="preserve"> </w:t>
      </w:r>
      <w:r>
        <w:rPr>
          <w:iCs/>
          <w:i/>
        </w:rPr>
        <w:t xml:space="preserve">Astronomer</w:t>
      </w:r>
      <w:r>
        <w:t xml:space="preserve"> </w:t>
      </w:r>
      <w:r>
        <w:t xml:space="preserve">within the academic and observational environment of</w:t>
      </w:r>
      <w:r>
        <w:t xml:space="preserve"> </w:t>
      </w:r>
      <w:r>
        <w:rPr>
          <w:bCs/>
          <w:b/>
        </w:rPr>
        <w:t xml:space="preserve">New Zealand Wellington</w:t>
      </w:r>
      <w:r>
        <w:t xml:space="preserve"> </w:t>
      </w:r>
      <w:r>
        <w:t xml:space="preserve">is not merely convenient; it is scientifically necessary and uniquely positioned to fill a global gap. The proposed research leverages Wellington's latitude, the emerging infrastructure at Victoria University, and the collaborative spirit of New Zealand's space science community to establish a model for sustainable, locally embedded astronomical research. This</w:t>
      </w:r>
      <w:r>
        <w:t xml:space="preserve"> </w:t>
      </w:r>
      <w:r>
        <w:rPr>
          <w:bCs/>
          <w:b/>
        </w:rPr>
        <w:t xml:space="preserve">Thesis Proposal</w:t>
      </w:r>
      <w:r>
        <w:t xml:space="preserve"> </w:t>
      </w:r>
      <w:r>
        <w:t xml:space="preserve">represents more than an academic exercise; it is a foundational step towards establishing</w:t>
      </w:r>
      <w:r>
        <w:t xml:space="preserve"> </w:t>
      </w:r>
      <w:r>
        <w:rPr>
          <w:bCs/>
          <w:b/>
        </w:rPr>
        <w:t xml:space="preserve">New Zealand Wellington</w:t>
      </w:r>
      <w:r>
        <w:t xml:space="preserve"> </w:t>
      </w:r>
      <w:r>
        <w:t xml:space="preserve">as a recognized node in the international astronomical network. The candidate, as the lead</w:t>
      </w:r>
      <w:r>
        <w:t xml:space="preserve"> </w:t>
      </w:r>
      <w:r>
        <w:rPr>
          <w:iCs/>
          <w:i/>
        </w:rPr>
        <w:t xml:space="preserve">Astronomer</w:t>
      </w:r>
      <w:r>
        <w:t xml:space="preserve">, will not only produce valuable scientific data but also demonstrate how New Zealand can cultivate its own world-class astronomical expertise and contribution, directly addressing the need for relevant and impactful research within our national context. This project is a vital investment in New Zealand's scientific future and the professional development of its next generation of</w:t>
      </w:r>
      <w:r>
        <w:t xml:space="preserve"> </w:t>
      </w:r>
      <w:r>
        <w:rPr>
          <w:iCs/>
          <w:i/>
        </w:rPr>
        <w:t xml:space="preserve">Astronomer</w:t>
      </w:r>
      <w:r>
        <w:t xml:space="preserve"> </w:t>
      </w:r>
      <w:r>
        <w:t xml:space="preserve">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Through Localized Observational Strategies in New Zealand Wellington</dc:title>
  <dc:creator/>
  <cp:keywords/>
  <dcterms:created xsi:type="dcterms:W3CDTF">2026-07-23T22:25:23Z</dcterms:created>
  <dcterms:modified xsi:type="dcterms:W3CDTF">2026-07-23T22:25:23Z</dcterms:modified>
</cp:coreProperties>
</file>

<file path=docProps/custom.xml><?xml version="1.0" encoding="utf-8"?>
<Properties xmlns="http://schemas.openxmlformats.org/officeDocument/2006/custom-properties" xmlns:vt="http://schemas.openxmlformats.org/officeDocument/2006/docPropsVTypes"/>
</file>