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Cape</w:t>
      </w:r>
      <w:r>
        <w:t xml:space="preserve"> </w:t>
      </w:r>
      <w:r>
        <w:t xml:space="preserve">Town-Based</w:t>
      </w:r>
      <w:r>
        <w:t xml:space="preserve"> </w:t>
      </w:r>
      <w:r>
        <w:t xml:space="preserve">Research</w:t>
      </w:r>
    </w:p>
    <w:bookmarkStart w:id="20" w:name="Xaefce8ce3e28104410527bde9cce70f1324b391"/>
    <w:p>
      <w:pPr>
        <w:pStyle w:val="Heading1"/>
      </w:pPr>
      <w:r>
        <w:t xml:space="preserve">Thesis Proposal: Developing a Comprehensive Framework for Astronomical Research Integration in South Africa, with Focus on Cape Town's Strategic Role</w:t>
      </w:r>
    </w:p>
    <w:p>
      <w:pPr>
        <w:pStyle w:val="FirstParagraph"/>
      </w:pPr>
      <w:r>
        <w:rPr>
          <w:bCs/>
          <w:b/>
        </w:rPr>
        <w:t xml:space="preserve">Introduction and Context:</w:t>
      </w:r>
      <w:r>
        <w:t xml:space="preserve"> </w:t>
      </w:r>
      <w:r>
        <w:t xml:space="preserve">This Thesis Proposal outlines a doctoral research project dedicated to strengthening the capacity and impact of astronomical research within</w:t>
      </w:r>
      <w:r>
        <w:t xml:space="preserve"> </w:t>
      </w:r>
      <w:r>
        <w:rPr>
          <w:iCs/>
          <w:i/>
        </w:rPr>
        <w:t xml:space="preserve">South Africa Cape Town</w:t>
      </w:r>
      <w:r>
        <w:t xml:space="preserve">, positioning it as a global hub for southern sky observations. As an aspiring astronomer deeply committed to contributing to Africa's scientific advancement, this proposal addresses a critical gap: the underutilization of Cape Town's unique geographical and infrastructural advantages in developing integrated, sustainable astronomy research frameworks. The Southern Hemisphere offers unparalleled access to celestial phenomena invisible from the north, yet South African astronomy—though globally recognized through initiatives like the Square Kilometre Array (SKA) and Southern African Large Telescope (SALT)—requires deeper institutional embedding in its primary academic and observational epicenter: Cape Town.</w:t>
      </w:r>
    </w:p>
    <w:p>
      <w:pPr>
        <w:pStyle w:val="BodyText"/>
      </w:pPr>
      <w:r>
        <w:rPr>
          <w:bCs/>
          <w:b/>
        </w:rPr>
        <w:t xml:space="preserve">Problem Statement and Research Gap:</w:t>
      </w:r>
      <w:r>
        <w:t xml:space="preserve"> </w:t>
      </w:r>
      <w:r>
        <w:t xml:space="preserve">While South Africa hosts world-class facilities like SALT at the Highveld observatory, Cape Town serves as the intellectual and administrative nerve center for much of the nation's astronomy. However, there remains a disconnect between cutting-edge observational capabilities in remote locations (e.g., Karoo) and the academic ecosystem centered in Cape Town. Current research frameworks often treat facilities as isolated assets rather than integrated nodes within a broader urban academic community. This limits opportunities for training South African astronomers, fostering interdisciplinary collaboration (e.g., with data science, environmental studies), and ensuring that astronomy directly serves national development goals—from STEM education to sustainable resource management informed by space-based data. As an astronomer aiming to lead in this space, this research seeks to develop a blueprint for cohesive integration.</w:t>
      </w:r>
    </w:p>
    <w:p>
      <w:pPr>
        <w:pStyle w:val="BodyText"/>
      </w:pPr>
      <w:r>
        <w:rPr>
          <w:bCs/>
          <w:b/>
        </w:rPr>
        <w:t xml:space="preserve">Research Objectives:</w:t>
      </w:r>
      <w:r>
        <w:t xml:space="preserve"> </w:t>
      </w:r>
      <w:r>
        <w:t xml:space="preserve">This Thesis Proposal aims to achieve the following key objectives:</w:t>
      </w:r>
    </w:p>
    <w:p>
      <w:pPr>
        <w:numPr>
          <w:ilvl w:val="0"/>
          <w:numId w:val="1001"/>
        </w:numPr>
        <w:pStyle w:val="Compact"/>
      </w:pPr>
      <w:r>
        <w:t xml:space="preserve">To conduct a comprehensive analysis of the current structure, collaboration patterns, and resource flows between major astronomy institutions (e.g., University of Cape Town - UCT, South African Astronomical Observatory - SAAO headquarters in Cape Town) and remote facilities (SALT, SKA precursor sites).</w:t>
      </w:r>
    </w:p>
    <w:p>
      <w:pPr>
        <w:numPr>
          <w:ilvl w:val="0"/>
          <w:numId w:val="1001"/>
        </w:numPr>
        <w:pStyle w:val="Compact"/>
      </w:pPr>
      <w:r>
        <w:t xml:space="preserve">To identify critical barriers to effective knowledge transfer, skill development for local astronomers, and community engagement within the Cape Town astronomy ecosystem.</w:t>
      </w:r>
    </w:p>
    <w:p>
      <w:pPr>
        <w:numPr>
          <w:ilvl w:val="0"/>
          <w:numId w:val="1001"/>
        </w:numPr>
        <w:pStyle w:val="Compact"/>
      </w:pPr>
      <w:r>
        <w:t xml:space="preserve">To co-develop with stakeholders (academia, SAAO, SKA South Africa) a practical framework for integrating observational data pipelines with Cape Town-based research activities and educational outreach.</w:t>
      </w:r>
    </w:p>
    <w:p>
      <w:pPr>
        <w:numPr>
          <w:ilvl w:val="0"/>
          <w:numId w:val="1001"/>
        </w:numPr>
        <w:pStyle w:val="Compact"/>
      </w:pPr>
      <w:r>
        <w:t xml:space="preserve">To evaluate the socio-economic impact potential of such an integrated model on South African STEM capacity building and public engagement in science.</w:t>
      </w:r>
    </w:p>
    <w:p>
      <w:pPr>
        <w:pStyle w:val="FirstParagraph"/>
      </w:pPr>
      <w:r>
        <w:rPr>
          <w:bCs/>
          <w:b/>
        </w:rPr>
        <w:t xml:space="preserve">Methodology:</w:t>
      </w:r>
      <w:r>
        <w:t xml:space="preserve"> </w:t>
      </w:r>
      <w:r>
        <w:t xml:space="preserve">The proposed research employs a mixed-methods approach, uniquely situated within</w:t>
      </w:r>
      <w:r>
        <w:t xml:space="preserve"> </w:t>
      </w:r>
      <w:r>
        <w:rPr>
          <w:iCs/>
          <w:i/>
        </w:rPr>
        <w:t xml:space="preserve">South Africa Cape Town</w:t>
      </w:r>
      <w:r>
        <w:t xml:space="preserve">'s specific context:</w:t>
      </w:r>
    </w:p>
    <w:p>
      <w:pPr>
        <w:numPr>
          <w:ilvl w:val="0"/>
          <w:numId w:val="1002"/>
        </w:numPr>
        <w:pStyle w:val="Compact"/>
      </w:pPr>
      <w:r>
        <w:rPr>
          <w:iCs/>
          <w:i/>
        </w:rPr>
        <w:t xml:space="preserve">Qualitative Analysis:</w:t>
      </w:r>
      <w:r>
        <w:t xml:space="preserve"> </w:t>
      </w:r>
      <w:r>
        <w:t xml:space="preserve">In-depth interviews with key stakeholders (astronomers at UCT and SAAO, SKA project managers, education officers) to map existing workflows and identify pain points.</w:t>
      </w:r>
    </w:p>
    <w:p>
      <w:pPr>
        <w:numPr>
          <w:ilvl w:val="0"/>
          <w:numId w:val="1002"/>
        </w:numPr>
        <w:pStyle w:val="Compact"/>
      </w:pPr>
      <w:r>
        <w:rPr>
          <w:iCs/>
          <w:i/>
        </w:rPr>
        <w:t xml:space="preserve">Quantitative Assessment:</w:t>
      </w:r>
      <w:r>
        <w:t xml:space="preserve"> </w:t>
      </w:r>
      <w:r>
        <w:t xml:space="preserve">Analysis of publication data, grant funding allocations related to Cape Town-based astronomy projects, and student enrollment trends in relevant programs over the last decade.</w:t>
      </w:r>
    </w:p>
    <w:p>
      <w:pPr>
        <w:numPr>
          <w:ilvl w:val="0"/>
          <w:numId w:val="1002"/>
        </w:numPr>
        <w:pStyle w:val="Compact"/>
      </w:pPr>
      <w:r>
        <w:rPr>
          <w:iCs/>
          <w:i/>
        </w:rPr>
        <w:t xml:space="preserve">Participatory Co-Design Workshops:</w:t>
      </w:r>
      <w:r>
        <w:t xml:space="preserve"> </w:t>
      </w:r>
      <w:r>
        <w:t xml:space="preserve">Facilitating structured workshops in Cape Town with diverse stakeholders to collaboratively design elements of the proposed integration framework. This ensures the solution is grounded in local realities and needs.</w:t>
      </w:r>
    </w:p>
    <w:p>
      <w:pPr>
        <w:numPr>
          <w:ilvl w:val="0"/>
          <w:numId w:val="1002"/>
        </w:numPr>
        <w:pStyle w:val="Compact"/>
      </w:pPr>
      <w:r>
        <w:rPr>
          <w:iCs/>
          <w:i/>
        </w:rPr>
        <w:t xml:space="preserve">Case Study Evaluation:</w:t>
      </w:r>
      <w:r>
        <w:t xml:space="preserve"> </w:t>
      </w:r>
      <w:r>
        <w:t xml:space="preserve">Piloting a specific component (e.g., integrating SALT data into UCT undergraduate research projects) within Cape Town to test feasibility and measure initial impact on student outcomes and research output.</w:t>
      </w:r>
    </w:p>
    <w:p>
      <w:pPr>
        <w:pStyle w:val="FirstParagraph"/>
      </w:pPr>
      <w:r>
        <w:rPr>
          <w:bCs/>
          <w:b/>
        </w:rPr>
        <w:t xml:space="preserve">Significance for South Africa Cape Town:</w:t>
      </w:r>
      <w:r>
        <w:t xml:space="preserve"> </w:t>
      </w:r>
      <w:r>
        <w:t xml:space="preserve">This Thesis Proposal directly addresses national priorities outlined in South Africa's Science, Technology, and Innovation Strategy. By focusing the research within</w:t>
      </w:r>
      <w:r>
        <w:t xml:space="preserve"> </w:t>
      </w:r>
      <w:r>
        <w:rPr>
          <w:iCs/>
          <w:i/>
        </w:rPr>
        <w:t xml:space="preserve">South Africa Cape Town</w:t>
      </w:r>
      <w:r>
        <w:t xml:space="preserve">, it leverages the city's existing strengths as a UNESCO Creative City of Music and a major academic hub. A successful integration framework would:</w:t>
      </w:r>
    </w:p>
    <w:p>
      <w:pPr>
        <w:numPr>
          <w:ilvl w:val="0"/>
          <w:numId w:val="1003"/>
        </w:numPr>
        <w:pStyle w:val="Compact"/>
      </w:pPr>
      <w:r>
        <w:t xml:space="preserve">Amplify Cape Town's status as Africa's leading astronomy center, attracting international partnerships and funding.</w:t>
      </w:r>
    </w:p>
    <w:p>
      <w:pPr>
        <w:numPr>
          <w:ilvl w:val="0"/>
          <w:numId w:val="1003"/>
        </w:numPr>
        <w:pStyle w:val="Compact"/>
      </w:pPr>
      <w:r>
        <w:t xml:space="preserve">Directly enhance the training pipeline for South African astronomers, reducing brain drain by creating meaningful local research opportunities.</w:t>
      </w:r>
    </w:p>
    <w:p>
      <w:pPr>
        <w:numPr>
          <w:ilvl w:val="0"/>
          <w:numId w:val="1003"/>
        </w:numPr>
        <w:pStyle w:val="Compact"/>
      </w:pPr>
      <w:r>
        <w:t xml:space="preserve">Strengthen public engagement through innovative outreach programs developed within the Cape Town community (e.g., leveraging Cape Town's tourism industry and cultural heritage).</w:t>
      </w:r>
    </w:p>
    <w:p>
      <w:pPr>
        <w:numPr>
          <w:ilvl w:val="0"/>
          <w:numId w:val="1003"/>
        </w:numPr>
        <w:pStyle w:val="Compact"/>
      </w:pPr>
      <w:r>
        <w:t xml:space="preserve">Create a replicable model for other STEM fields in South Africa, demonstrating how urban centers can effectively support remote scientific infrastructure.</w:t>
      </w:r>
    </w:p>
    <w:p>
      <w:pPr>
        <w:pStyle w:val="FirstParagraph"/>
      </w:pPr>
      <w:r>
        <w:rPr>
          <w:bCs/>
          <w:b/>
        </w:rPr>
        <w:t xml:space="preserve">The Role of the Astronomer:</w:t>
      </w:r>
      <w:r>
        <w:t xml:space="preserve"> </w:t>
      </w:r>
      <w:r>
        <w:t xml:space="preserve">As the candidate conducting this research, I will function as both a dedicated astronomer and an institutional architect. My background in data analysis of southern sky surveys provides practical insight into the operational challenges. This Thesis Proposal is not merely about observing stars; it is about building sustainable human capital and infrastructure *in*</w:t>
      </w:r>
      <w:r>
        <w:t xml:space="preserve"> </w:t>
      </w:r>
      <w:r>
        <w:rPr>
          <w:iCs/>
          <w:i/>
        </w:rPr>
        <w:t xml:space="preserve">South Africa Cape Town</w:t>
      </w:r>
      <w:r>
        <w:t xml:space="preserve">. The work demands active engagement with local communities, understanding the socio-economic landscape of South Africa's science ecosystem, and translating scientific goals into tangible local benefits—a core responsibility for any astronomer working in this context. My role requires moving beyond pure observation to foster a thriving research culture centered in Cape Town.</w:t>
      </w:r>
    </w:p>
    <w:p>
      <w:pPr>
        <w:pStyle w:val="BodyText"/>
      </w:pPr>
      <w:r>
        <w:rPr>
          <w:bCs/>
          <w:b/>
        </w:rPr>
        <w:t xml:space="preserve">Expected Outcomes and Contribution:</w:t>
      </w:r>
      <w:r>
        <w:t xml:space="preserve"> </w:t>
      </w:r>
      <w:r>
        <w:t xml:space="preserve">The Thesis Proposal anticipates delivering:</w:t>
      </w:r>
    </w:p>
    <w:p>
      <w:pPr>
        <w:numPr>
          <w:ilvl w:val="0"/>
          <w:numId w:val="1004"/>
        </w:numPr>
        <w:pStyle w:val="Compact"/>
      </w:pPr>
      <w:r>
        <w:t xml:space="preserve">A detailed, evidence-based framework for the integrated operation of astronomy resources within South Africa, with Cape Town as the central hub.</w:t>
      </w:r>
    </w:p>
    <w:p>
      <w:pPr>
        <w:numPr>
          <w:ilvl w:val="0"/>
          <w:numId w:val="1004"/>
        </w:numPr>
        <w:pStyle w:val="Compact"/>
      </w:pPr>
      <w:r>
        <w:t xml:space="preserve">Published research findings highlighting best practices and specific actionable recommendations for UCT, SAAO, and SKA South Africa.</w:t>
      </w:r>
    </w:p>
    <w:p>
      <w:pPr>
        <w:numPr>
          <w:ilvl w:val="0"/>
          <w:numId w:val="1004"/>
        </w:numPr>
        <w:pStyle w:val="Compact"/>
      </w:pPr>
      <w:r>
        <w:t xml:space="preserve">Development of practical tools (e.g., resource allocation models, communication protocols) ready for implementation by Cape Town-based astronomy institutions.</w:t>
      </w:r>
    </w:p>
    <w:p>
      <w:pPr>
        <w:numPr>
          <w:ilvl w:val="0"/>
          <w:numId w:val="1004"/>
        </w:numPr>
        <w:pStyle w:val="Compact"/>
      </w:pPr>
      <w:r>
        <w:t xml:space="preserve">A strengthened cohort of early-career astronomers trained within the integrated model, directly contributing to South Africa's scientific workforce.</w:t>
      </w:r>
    </w:p>
    <w:p>
      <w:pPr>
        <w:pStyle w:val="FirstParagraph"/>
      </w:pPr>
      <w:r>
        <w:rPr>
          <w:bCs/>
          <w:b/>
        </w:rPr>
        <w:t xml:space="preserve">Conclusion:</w:t>
      </w:r>
      <w:r>
        <w:t xml:space="preserve"> </w:t>
      </w:r>
      <w:r>
        <w:t xml:space="preserve">This Thesis Proposal presents a vital step towards realizing South Africa's potential as a leader in astronomy, anchored firmly in</w:t>
      </w:r>
      <w:r>
        <w:t xml:space="preserve"> </w:t>
      </w:r>
      <w:r>
        <w:rPr>
          <w:iCs/>
          <w:i/>
        </w:rPr>
        <w:t xml:space="preserve">South Africa Cape Town</w:t>
      </w:r>
      <w:r>
        <w:t xml:space="preserve">. It moves beyond the traditional astronomer's focus on cosmic phenomena to address the human and systemic dimensions of scientific advancement within a specific national context. By developing an integrated framework grounded in Cape Town's unique position, this research promises not only to advance astronomical science but also to deliver significant socio-economic benefits for South Africa. The work will be conducted under the guidance of experienced mentors at UCT and SAAO, ensuring rigorous academic standards while remaining deeply connected to the needs of</w:t>
      </w:r>
      <w:r>
        <w:t xml:space="preserve"> </w:t>
      </w:r>
      <w:r>
        <w:rPr>
          <w:iCs/>
          <w:i/>
        </w:rPr>
        <w:t xml:space="preserve">South Africa Cape Town</w:t>
      </w:r>
      <w:r>
        <w:t xml:space="preserve">. This Thesis Proposal is a commitment to building a future where Southern African astronomy is not just observed from Cape Town, but truly thrives *because* of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Southern Hemisphere Astronomy through Cape Town-Based Research</dc:title>
  <dc:creator/>
  <dc:language>en</dc:language>
  <cp:keywords/>
  <dcterms:created xsi:type="dcterms:W3CDTF">2026-07-23T18:17:48Z</dcterms:created>
  <dcterms:modified xsi:type="dcterms:W3CDTF">2026-07-23T18:17:48Z</dcterms:modified>
</cp:coreProperties>
</file>

<file path=docProps/custom.xml><?xml version="1.0" encoding="utf-8"?>
<Properties xmlns="http://schemas.openxmlformats.org/officeDocument/2006/custom-properties" xmlns:vt="http://schemas.openxmlformats.org/officeDocument/2006/docPropsVTypes"/>
</file>