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Sudan</w:t>
      </w:r>
      <w:r>
        <w:t xml:space="preserve"> </w:t>
      </w:r>
      <w:r>
        <w:t xml:space="preserve">Khartoum</w:t>
      </w:r>
    </w:p>
    <w:bookmarkStart w:id="26" w:name="Xf110c7e62a1605335e33379d8179a571083f72c"/>
    <w:p>
      <w:pPr>
        <w:pStyle w:val="Heading1"/>
      </w:pPr>
      <w:r>
        <w:t xml:space="preserve">Thesis Proposal: Advancing Astronomical Education and Research in Sudan Khartoum Through the Role of the Modern Astronomer</w:t>
      </w:r>
    </w:p>
    <w:bookmarkStart w:id="20" w:name="Xf908f398bcf306311c02b4d3fe7762c3110ed3a"/>
    <w:p>
      <w:pPr>
        <w:pStyle w:val="Heading2"/>
      </w:pPr>
      <w:r>
        <w:t xml:space="preserve">1. Introduction: The Imperative for an Astronomer in Sudan Khartoum</w:t>
      </w:r>
    </w:p>
    <w:p>
      <w:pPr>
        <w:pStyle w:val="FirstParagraph"/>
      </w:pPr>
      <w:r>
        <w:t xml:space="preserve">This Thesis Proposal outlines a critical initiative to establish foundational astronomical education and research capacity within Sudan Khartoum, leveraging the pivotal role of the contemporary Astronomer as a catalyst for scientific literacy, cultural preservation, and sustainable development. While Sudan possesses a rich historical connection to celestial observation—evident in ancient Nubian alignments with Sirius and Nile flood cycles—modern scientific infrastructure remains nascent. The absence of dedicated astronomical programs in Khartoum’s academic institutions severely limits opportunities for students, educators, and the broader community to engage with this fundamental science. This proposal argues that embedding a professional Astronomer within the University of Khartoum ecosystem is not merely an academic exercise but a strategic necessity for Sudan’s scientific advancement. By positioning the Astronomer as both an educator and researcher, this initiative aims to bridge historical astronomical wisdom with cutting-edge global practices, directly addressing the unique educational landscape of Sudan Khartoum.</w:t>
      </w:r>
    </w:p>
    <w:bookmarkEnd w:id="20"/>
    <w:bookmarkStart w:id="21" w:name="Xc806ff7ec829b9be15022b70a64e3215509bfed"/>
    <w:p>
      <w:pPr>
        <w:pStyle w:val="Heading2"/>
      </w:pPr>
      <w:r>
        <w:t xml:space="preserve">2. Problem Statement: The Gap in Astronomical Capacity in Sudan Khartoum</w:t>
      </w:r>
    </w:p>
    <w:p>
      <w:pPr>
        <w:pStyle w:val="FirstParagraph"/>
      </w:pPr>
      <w:r>
        <w:t xml:space="preserve">Sudan Khartoum, as the nation's political and academic hub, faces a significant deficit in formal astronomical training and research. Despite possessing the world’s largest population of young people (over 60% under 25), there are no university-level astronomy programs or active observational facilities within Khartoum. This gap stifles potential scientific talent, limits STEM engagement among Sudanese youth, and severs ties to Africa’s growing role in global astronomy. Crucially, the position of an Astronomer is absent from Sudan’s national science strategy documents. Without a dedicated professional to lead curriculum development, secure resources (even modest telescopes or data access), and inspire communities, astronomical education remains confined to fragmented high-school physics modules with no sustained pathway. This Thesis Proposal directly confronts this void by proposing the creation of a formalized role for the Astronomer within Sudan Khartoum’s academic structure as an actionable step towards building national capacity.</w:t>
      </w:r>
    </w:p>
    <w:bookmarkEnd w:id="21"/>
    <w:bookmarkStart w:id="22" w:name="Xa4b66a5fe2b69cec0e822b18f5afcb17aba0bac"/>
    <w:p>
      <w:pPr>
        <w:pStyle w:val="Heading2"/>
      </w:pPr>
      <w:r>
        <w:t xml:space="preserve">3. Research Objectives: Defining the Astronomer's Mission in Khartoum</w:t>
      </w:r>
    </w:p>
    <w:p>
      <w:pPr>
        <w:pStyle w:val="FirstParagraph"/>
      </w:pPr>
      <w:r>
        <w:t xml:space="preserve">The core objective of this Thesis Proposal is to develop a sustainable model for integrating an Astronomer into Sudan Khartoum’s educational framework. Specific aims include:</w:t>
      </w:r>
    </w:p>
    <w:p>
      <w:pPr>
        <w:numPr>
          <w:ilvl w:val="0"/>
          <w:numId w:val="1001"/>
        </w:numPr>
        <w:pStyle w:val="Compact"/>
      </w:pPr>
      <w:r>
        <w:t xml:space="preserve">Conducting a comprehensive needs assessment survey of science educators and students across Khartoum’s schools and universities to identify gaps in astronomy knowledge and interest.</w:t>
      </w:r>
    </w:p>
    <w:p>
      <w:pPr>
        <w:numPr>
          <w:ilvl w:val="0"/>
          <w:numId w:val="1001"/>
        </w:numPr>
        <w:pStyle w:val="Compact"/>
      </w:pPr>
      <w:r>
        <w:t xml:space="preserve">Designing a modular curriculum for introductory astronomy, tailored to Sudanese contexts (e.g., incorporating local star lore, historical Nubian astronomical practices alongside modern concepts).</w:t>
      </w:r>
    </w:p>
    <w:p>
      <w:pPr>
        <w:numPr>
          <w:ilvl w:val="0"/>
          <w:numId w:val="1001"/>
        </w:numPr>
        <w:pStyle w:val="Compact"/>
      </w:pPr>
      <w:r>
        <w:t xml:space="preserve">Establishing partnerships with international astronomical societies (e.g., IAU Office of Astronomy for Development) to access low-cost observational tools and training resources.</w:t>
      </w:r>
    </w:p>
    <w:p>
      <w:pPr>
        <w:numPr>
          <w:ilvl w:val="0"/>
          <w:numId w:val="1001"/>
        </w:numPr>
        <w:pStyle w:val="Compact"/>
      </w:pPr>
      <w:r>
        <w:t xml:space="preserve">Developing a practical research component focused on accessible astronomy in Sudan Khartoum—such as analyzing satellite data for atmospheric studies or utilizing smartphone-based astronomy apps—avoiding the need for expensive telescopes initially.</w:t>
      </w:r>
    </w:p>
    <w:bookmarkEnd w:id="22"/>
    <w:bookmarkStart w:id="23" w:name="X5965993f5f4f8953d4d112f2f71a19b9cef5ec3"/>
    <w:p>
      <w:pPr>
        <w:pStyle w:val="Heading2"/>
      </w:pPr>
      <w:r>
        <w:t xml:space="preserve">4. Methodology: A Context-Driven Approach for Sudan Khartoum</w:t>
      </w:r>
    </w:p>
    <w:p>
      <w:pPr>
        <w:pStyle w:val="FirstParagraph"/>
      </w:pPr>
      <w:r>
        <w:t xml:space="preserve">This research will employ a mixed-methods approach grounded in Sudan Khartoum’s realities:</w:t>
      </w:r>
    </w:p>
    <w:p>
      <w:pPr>
        <w:numPr>
          <w:ilvl w:val="0"/>
          <w:numId w:val="1002"/>
        </w:numPr>
        <w:pStyle w:val="Compact"/>
      </w:pPr>
      <w:r>
        <w:rPr>
          <w:bCs/>
          <w:b/>
        </w:rPr>
        <w:t xml:space="preserve">Qualitative Phase (Months 1-4):</w:t>
      </w:r>
      <w:r>
        <w:t xml:space="preserve"> </w:t>
      </w:r>
      <w:r>
        <w:t xml:space="preserve">In-depth interviews with educators at University of Khartoum, Khartoum International School, and public science centers; focus groups with students across age groups to understand barriers to astronomy learning.</w:t>
      </w:r>
    </w:p>
    <w:p>
      <w:pPr>
        <w:numPr>
          <w:ilvl w:val="0"/>
          <w:numId w:val="1002"/>
        </w:numPr>
        <w:pStyle w:val="Compact"/>
      </w:pPr>
      <w:r>
        <w:rPr>
          <w:bCs/>
          <w:b/>
        </w:rPr>
        <w:t xml:space="preserve">Curriculum Development Phase (Months 5-8):</w:t>
      </w:r>
      <w:r>
        <w:t xml:space="preserve"> </w:t>
      </w:r>
      <w:r>
        <w:t xml:space="preserve">Collaborative workshops between the proposed Astronomer, local educators, and cultural historians to co-create culturally relevant materials. This will prioritize accessibility—using locally available resources like smartphones for stargazing apps instead of relying on unaffordable equipment.</w:t>
      </w:r>
    </w:p>
    <w:p>
      <w:pPr>
        <w:numPr>
          <w:ilvl w:val="0"/>
          <w:numId w:val="1002"/>
        </w:numPr>
        <w:pStyle w:val="Compact"/>
      </w:pPr>
      <w:r>
        <w:rPr>
          <w:bCs/>
          <w:b/>
        </w:rPr>
        <w:t xml:space="preserve">Pilot Implementation &amp; Evaluation (Months 9-12):</w:t>
      </w:r>
      <w:r>
        <w:t xml:space="preserve"> </w:t>
      </w:r>
      <w:r>
        <w:t xml:space="preserve">Running small-scale workshops at selected Khartoum schools and the University’s Science Centre. Measuring impact via pre/post-tests on knowledge, surveys on engagement, and tracking student interest in pursuing STEM fields.</w:t>
      </w:r>
    </w:p>
    <w:p>
      <w:pPr>
        <w:pStyle w:val="FirstParagraph"/>
      </w:pPr>
      <w:r>
        <w:t xml:space="preserve">The methodology explicitly avoids imposing Western-centric models. Instead, it centers the Sudanese experience, recognizing that a successful Astronomer must understand Khartoum’s socio-educational environment—addressing challenges like electricity constraints through low-tech solutions and aligning with national educational policies.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transformative outcomes for Sudan Khartoum. Firstly, it will produce a validated, culturally attuned astronomy curriculum ready for institutional adoption. Secondly, it will demonstrate the tangible value of embedding an Astronomer within Sudanese academia—not just as a lecturer but as a community connector who leverages local knowledge (e.g., integrating traditional seasonal markers with modern astronomy). Thirdly, and most importantly, it will establish a replicable model proving that astronomical science can thrive in resource-constrained environments like Khartoum. The significance extends beyond education: fostering an Astronomer’s role cultivates critical thinking and data literacy—skills vital for addressing Sudan’s development challenges (e.g., climate monitoring using satellite data). This work aligns with UNESCO’s "Astronomy for Development" initiative, positioning Sudan Khartoum as a participant in Africa's scientific renaissance.</w:t>
      </w:r>
    </w:p>
    <w:bookmarkEnd w:id="24"/>
    <w:bookmarkStart w:id="25" w:name="Xdb386a843c7d9ad436f6a79cee6102a1cba9e16"/>
    <w:p>
      <w:pPr>
        <w:pStyle w:val="Heading2"/>
      </w:pPr>
      <w:r>
        <w:t xml:space="preserve">6. Conclusion: A Beacon of Scientific Hope from Khartoum</w:t>
      </w:r>
    </w:p>
    <w:p>
      <w:pPr>
        <w:pStyle w:val="FirstParagraph"/>
      </w:pPr>
      <w:r>
        <w:t xml:space="preserve">The proposed Thesis Proposal is not merely academic; it is a blueprint for empowering Sudan Khartoum through the strategic deployment of an Astronomer. In a region where science education often faces resource limitations and cultural disconnection, this initiative offers a realistic, community-centered path forward. The Astronomer will become a vital figure—bridging ancient celestial wisdom with modern science, inspiring future generations in Khartoum to look upward with curiosity and purpose. This work addresses an urgent national need while contributing to Africa’s broader narrative of scientific self-determination. By focusing on Sudan Khartoum as the starting point, this Thesis Proposal lays the groundwork for a future where Sudanese Astronomers lead regional discoveries, transforming Khartoum from a city with unmet potential into a beacon of astronomical excellence across the continent.</w:t>
      </w:r>
    </w:p>
    <w:p>
      <w:pPr>
        <w:pStyle w:val="BodyText"/>
      </w:pPr>
      <w:r>
        <w:rPr>
          <w:iCs/>
          <w:i/>
        </w:rPr>
        <w:t xml:space="preserve">This Thesis Proposal is submitted to the Department of Physics and Astronomy at the University of Khartoum, in pursuit of advancing scientific capacity within Sudan and fulfilling its strategic vision for education rooted in local context and global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Education and Research in Sudan Khartoum</dc:title>
  <dc:creator/>
  <dc:language>en</dc:language>
  <cp:keywords/>
  <dcterms:created xsi:type="dcterms:W3CDTF">2026-07-21T14:22:42Z</dcterms:created>
  <dcterms:modified xsi:type="dcterms:W3CDTF">2026-07-21T14:22:42Z</dcterms:modified>
</cp:coreProperties>
</file>

<file path=docProps/custom.xml><?xml version="1.0" encoding="utf-8"?>
<Properties xmlns="http://schemas.openxmlformats.org/officeDocument/2006/custom-properties" xmlns:vt="http://schemas.openxmlformats.org/officeDocument/2006/docPropsVTypes"/>
</file>