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361a4662f5c760787b4bc9c07332231ebaa5ef"/>
    <w:p>
      <w:pPr>
        <w:pStyle w:val="Heading1"/>
      </w:pPr>
      <w:r>
        <w:t xml:space="preserve">Thesis Proposal: Advancing Astronomical Research and Education in Tanzania Dar es Salaam</w:t>
      </w:r>
    </w:p>
    <w:bookmarkStart w:id="20" w:name="introduction"/>
    <w:p>
      <w:pPr>
        <w:pStyle w:val="Heading2"/>
      </w:pPr>
      <w:r>
        <w:t xml:space="preserve">1. Introduction</w:t>
      </w:r>
    </w:p>
    <w:p>
      <w:pPr>
        <w:pStyle w:val="FirstParagraph"/>
      </w:pPr>
      <w:r>
        <w:t xml:space="preserve">The field of astronomy stands at the precipice of transformative discovery, yet its development remains uneven across global regions. In Tanzania, particularly within the vibrant academic hub of Dar es Salaam, opportunities for astronomical research and education are significantly underdeveloped despite the nation's strategic location near the equator—offering unparalleled observational conditions for celestial phenomena. This Thesis Proposal outlines a comprehensive research agenda to establish sustainable astronomical capacity in Tanzania Dar es Salaam, positioning an aspiring</w:t>
      </w:r>
      <w:r>
        <w:t xml:space="preserve"> </w:t>
      </w:r>
      <w:r>
        <w:rPr>
          <w:iCs/>
          <w:i/>
        </w:rPr>
        <w:t xml:space="preserve">Astronomer</w:t>
      </w:r>
      <w:r>
        <w:t xml:space="preserve"> </w:t>
      </w:r>
      <w:r>
        <w:t xml:space="preserve">as a catalyst for scientific advancement in East Africa. The proposal addresses critical gaps in infrastructure, education, and community engagement while aligning with Tanzania's national development goals outlined in the</w:t>
      </w:r>
      <w:r>
        <w:t xml:space="preserve"> </w:t>
      </w:r>
      <w:r>
        <w:rPr>
          <w:iCs/>
          <w:i/>
        </w:rPr>
        <w:t xml:space="preserve">Tanzania Vision 2025</w:t>
      </w:r>
      <w:r>
        <w:t xml:space="preserve"> </w:t>
      </w:r>
      <w:r>
        <w:t xml:space="preserve">and the United Nations Sustainable Development Goals (SDGs).</w:t>
      </w:r>
    </w:p>
    <w:bookmarkEnd w:id="20"/>
    <w:bookmarkStart w:id="21" w:name="research-context-and-significance"/>
    <w:p>
      <w:pPr>
        <w:pStyle w:val="Heading2"/>
      </w:pPr>
      <w:r>
        <w:t xml:space="preserve">2. Research Context and Significance</w:t>
      </w:r>
    </w:p>
    <w:p>
      <w:pPr>
        <w:pStyle w:val="FirstParagraph"/>
      </w:pPr>
      <w:r>
        <w:t xml:space="preserve">Tanzania Dar es Salaam, as the country's economic and academic capital, hosts institutions like the University of Dar es Salaam (UDSM) and Sokoine University of Agriculture—yet lacks dedicated astronomical facilities. Currently, Tanzanian astronomers rely on foreign collaborations or satellite data due to limited local instrumentation and training. This dependency hinders indigenous scientific growth and fails to leverage Tanzania's geographical advantage: its equatorial latitude provides 24/7 access to both hemispheres' skies, ideal for monitoring transient events like supernovae or exoplanet transits. The proposed research directly tackles this challenge by creating a model for low-cost, community-driven astronomy in the Global South. As an</w:t>
      </w:r>
      <w:r>
        <w:t xml:space="preserve"> </w:t>
      </w:r>
      <w:r>
        <w:rPr>
          <w:iCs/>
          <w:i/>
        </w:rPr>
        <w:t xml:space="preserve">Astronomer</w:t>
      </w:r>
      <w:r>
        <w:t xml:space="preserve"> </w:t>
      </w:r>
      <w:r>
        <w:t xml:space="preserve">working within Tanzania Dar es Salaam, this project will not only advance scientific knowledge but also empower local youth through STEM education—a critical step toward diversifying Tanzania's knowledge economy.</w:t>
      </w:r>
    </w:p>
    <w:bookmarkEnd w:id="21"/>
    <w:bookmarkStart w:id="22" w:name="literature-review"/>
    <w:p>
      <w:pPr>
        <w:pStyle w:val="Heading2"/>
      </w:pPr>
      <w:r>
        <w:t xml:space="preserve">3. Literature Review</w:t>
      </w:r>
    </w:p>
    <w:p>
      <w:pPr>
        <w:pStyle w:val="FirstParagraph"/>
      </w:pPr>
      <w:r>
        <w:t xml:space="preserve">Existing literature highlights successful astronomy initiatives in similar contexts, such as the South African Square Kilometre Array (SKA) project and Kenya's Mwana project, which demonstrate how regional collaboration can overcome infrastructure deficits. However, these models often overlook grassroots engagement in urban centers like Dar es Salaam. Studies by the International Astronomical Union (IAU) emphasize that "astronomy education is most effective when integrated with local culture and educational systems" (IAU, 2021). In Tanzania, a gap persists between national policy declarations supporting STEM and on-ground implementation. While the Tanzanian Ministry of Education's</w:t>
      </w:r>
      <w:r>
        <w:t xml:space="preserve"> </w:t>
      </w:r>
      <w:r>
        <w:rPr>
          <w:iCs/>
          <w:i/>
        </w:rPr>
        <w:t xml:space="preserve">STEM Policy Framework</w:t>
      </w:r>
      <w:r>
        <w:t xml:space="preserve"> </w:t>
      </w:r>
      <w:r>
        <w:t xml:space="preserve">acknowledges astronomy's potential, funding remains scarce. This proposal bridges that gap by proposing a scalable framework for Dar es Salaam—where 43% of Tanzanians live in urban areas (World Bank, 2023)—to serve as a blueprint for nationwide replication.</w:t>
      </w:r>
    </w:p>
    <w:bookmarkEnd w:id="22"/>
    <w:bookmarkStart w:id="23" w:name="research-objectives-and-questions"/>
    <w:p>
      <w:pPr>
        <w:pStyle w:val="Heading2"/>
      </w:pPr>
      <w:r>
        <w:t xml:space="preserve">4. Research Objectives and Questions</w:t>
      </w:r>
    </w:p>
    <w:p>
      <w:pPr>
        <w:pStyle w:val="FirstParagraph"/>
      </w:pPr>
      <w:r>
        <w:t xml:space="preserve">This Thesis Proposal centers on three core objectives:</w:t>
      </w:r>
    </w:p>
    <w:p>
      <w:pPr>
        <w:numPr>
          <w:ilvl w:val="0"/>
          <w:numId w:val="1001"/>
        </w:numPr>
        <w:pStyle w:val="Compact"/>
      </w:pPr>
      <w:r>
        <w:t xml:space="preserve">To establish Tanzania's first urban-based astronomical observatory in Dar es Salaam using affordable, repurposed technology (e.g., modified amateur telescopes with IoT integration).</w:t>
      </w:r>
    </w:p>
    <w:p>
      <w:pPr>
        <w:numPr>
          <w:ilvl w:val="0"/>
          <w:numId w:val="1001"/>
        </w:numPr>
        <w:pStyle w:val="Compact"/>
      </w:pPr>
      <w:r>
        <w:t xml:space="preserve">To develop a culturally relevant astronomy curriculum for Tanzanian high schools, co-designed with local educators and incorporating Swahili astrophysical terminology.</w:t>
      </w:r>
    </w:p>
    <w:p>
      <w:pPr>
        <w:numPr>
          <w:ilvl w:val="0"/>
          <w:numId w:val="1001"/>
        </w:numPr>
        <w:pStyle w:val="Compact"/>
      </w:pPr>
      <w:r>
        <w:t xml:space="preserve">To quantify the socio-economic impact of astronomy engagement on STEM career pathways among youth in Dar es Salaam.</w:t>
      </w:r>
    </w:p>
    <w:p>
      <w:pPr>
        <w:pStyle w:val="FirstParagraph"/>
      </w:pPr>
      <w:r>
        <w:t xml:space="preserve">Key research questions guiding the work of this prospective</w:t>
      </w:r>
      <w:r>
        <w:t xml:space="preserve"> </w:t>
      </w:r>
      <w:r>
        <w:rPr>
          <w:iCs/>
          <w:i/>
        </w:rPr>
        <w:t xml:space="preserve">Astronomer</w:t>
      </w:r>
      <w:r>
        <w:t xml:space="preserve"> </w:t>
      </w:r>
      <w:r>
        <w:t xml:space="preserve">include:</w:t>
      </w:r>
    </w:p>
    <w:p>
      <w:pPr>
        <w:numPr>
          <w:ilvl w:val="0"/>
          <w:numId w:val="1002"/>
        </w:numPr>
        <w:pStyle w:val="Compact"/>
      </w:pPr>
      <w:r>
        <w:t xml:space="preserve">How can low-cost observational infrastructure be sustainably maintained in a resource-constrained urban environment?</w:t>
      </w:r>
    </w:p>
    <w:p>
      <w:pPr>
        <w:numPr>
          <w:ilvl w:val="0"/>
          <w:numId w:val="1002"/>
        </w:numPr>
        <w:pStyle w:val="Compact"/>
      </w:pPr>
      <w:r>
        <w:t xml:space="preserve">In what ways does astronomy education influence secondary school students' STEM aspirations in Tanzania Dar es Salaam?</w:t>
      </w:r>
    </w:p>
    <w:p>
      <w:pPr>
        <w:numPr>
          <w:ilvl w:val="0"/>
          <w:numId w:val="1002"/>
        </w:numPr>
        <w:pStyle w:val="Compact"/>
      </w:pPr>
      <w:r>
        <w:t xml:space="preserve">What policy frameworks are needed to institutionalize astronomy within Tanzania's higher education system?</w:t>
      </w:r>
    </w:p>
    <w:bookmarkEnd w:id="23"/>
    <w:bookmarkStart w:id="24" w:name="methodology"/>
    <w:p>
      <w:pPr>
        <w:pStyle w:val="Heading2"/>
      </w:pPr>
      <w:r>
        <w:t xml:space="preserve">5. Methodology</w:t>
      </w:r>
    </w:p>
    <w:p>
      <w:pPr>
        <w:pStyle w:val="FirstParagraph"/>
      </w:pPr>
      <w:r>
        <w:t xml:space="preserve">The research employs a mixed-methods approach over 36 months:</w:t>
      </w:r>
    </w:p>
    <w:p>
      <w:pPr>
        <w:numPr>
          <w:ilvl w:val="0"/>
          <w:numId w:val="1003"/>
        </w:numPr>
        <w:pStyle w:val="Compact"/>
      </w:pPr>
      <w:r>
        <w:rPr>
          <w:bCs/>
          <w:b/>
        </w:rPr>
        <w:t xml:space="preserve">Phase 1 (Months 1-12): Infrastructure &amp; Curriculum Design</w:t>
      </w:r>
      <w:r>
        <w:t xml:space="preserve"> </w:t>
      </w:r>
      <w:r>
        <w:t xml:space="preserve">– Partner with UDSM's Physics Department to retrofit donated telescopes at the University's Dar es Salaam campus. Collaborate with Tanzanian teachers and cultural historians to develop a Swahili-language astronomy module, using local constellations (e.g., "Mkono wa Mwana" for Orion) to anchor lessons in indigenous knowledge systems.</w:t>
      </w:r>
    </w:p>
    <w:p>
      <w:pPr>
        <w:numPr>
          <w:ilvl w:val="0"/>
          <w:numId w:val="1003"/>
        </w:numPr>
        <w:pStyle w:val="Compact"/>
      </w:pPr>
      <w:r>
        <w:rPr>
          <w:bCs/>
          <w:b/>
        </w:rPr>
        <w:t xml:space="preserve">Phase 2 (Months 13-24): Community Piloting</w:t>
      </w:r>
      <w:r>
        <w:t xml:space="preserve"> </w:t>
      </w:r>
      <w:r>
        <w:t xml:space="preserve">– Implement the curriculum in 5 Dar es Salaam high schools. Use pre/post surveys and focus groups to measure shifts in student interest, alongside real-time data collection from the observatory on celestial events.</w:t>
      </w:r>
    </w:p>
    <w:p>
      <w:pPr>
        <w:numPr>
          <w:ilvl w:val="0"/>
          <w:numId w:val="1003"/>
        </w:numPr>
        <w:pStyle w:val="Compact"/>
      </w:pPr>
      <w:r>
        <w:rPr>
          <w:bCs/>
          <w:b/>
        </w:rPr>
        <w:t xml:space="preserve">Phase 3 (Months 25-36): Impact Assessment &amp; Policy Integration</w:t>
      </w:r>
      <w:r>
        <w:t xml:space="preserve"> </w:t>
      </w:r>
      <w:r>
        <w:t xml:space="preserve">– Analyze STEM enrollment trends linked to the program. Produce a policy brief for Tanzania's Ministry of Education and Science, proposing a national astronomy education network headquartered in Dar es Salaam.</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(1) A functional observatory at UDSM capable of supporting student research on variable stars and meteor showers; (2) A validated, culturally adapted astronomy curriculum adopted by Tanzania's Education Ministry; and (3) Evidence demonstrating that astronomy engagement increases STEM participation among 75% of participating students. Beyond academia, the project will foster Tanzania Dar es Salaam as a regional hub for astronomical education—potentially attracting partnerships with the African Southern Observatory (ASO) or ESA's</w:t>
      </w:r>
      <w:r>
        <w:t xml:space="preserve"> </w:t>
      </w:r>
      <w:r>
        <w:rPr>
          <w:iCs/>
          <w:i/>
        </w:rPr>
        <w:t xml:space="preserve">Space for Science</w:t>
      </w:r>
      <w:r>
        <w:t xml:space="preserve"> </w:t>
      </w:r>
      <w:r>
        <w:t xml:space="preserve">initiative. Critically, it positions an</w:t>
      </w:r>
      <w:r>
        <w:t xml:space="preserve"> </w:t>
      </w:r>
      <w:r>
        <w:rPr>
          <w:iCs/>
          <w:i/>
        </w:rPr>
        <w:t xml:space="preserve">Astronomer</w:t>
      </w:r>
      <w:r>
        <w:t xml:space="preserve"> </w:t>
      </w:r>
      <w:r>
        <w:t xml:space="preserve">not merely as a researcher but as an ecosystem-builder: developing local technical skills, inspiring youth careers in space science, and aligning with Tanzania's commitment to becoming a "knowledge-driven economy" by 2030.</w:t>
      </w:r>
    </w:p>
    <w:bookmarkEnd w:id="25"/>
    <w:bookmarkStart w:id="26"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Deliverables</w:t>
            </w:r>
          </w:p>
        </w:tc>
        <w:tc>
          <w:tcPr/>
          <w:p>
            <w:pPr>
              <w:pStyle w:val="Compact"/>
              <w:jc w:val="left"/>
            </w:pPr>
            <w:r>
              <w:t xml:space="preserve">Resources Required</w:t>
            </w:r>
          </w:p>
        </w:tc>
      </w:tr>
      <w:tr>
        <w:tc>
          <w:tcPr/>
          <w:p>
            <w:pPr>
              <w:pStyle w:val="Compact"/>
              <w:jc w:val="left"/>
            </w:pPr>
            <w:r>
              <w:t xml:space="preserve">Months 1-6</w:t>
            </w:r>
          </w:p>
        </w:tc>
        <w:tc>
          <w:tcPr/>
          <w:p>
            <w:pPr>
              <w:pStyle w:val="Compact"/>
              <w:jc w:val="left"/>
            </w:pPr>
            <w:r>
              <w:t xml:space="preserve">Retrofit telescope array; Curriculum draft finalized with teachers.</w:t>
            </w:r>
          </w:p>
        </w:tc>
        <w:tc>
          <w:tcPr/>
          <w:p>
            <w:pPr>
              <w:pStyle w:val="Compact"/>
              <w:jc w:val="left"/>
            </w:pPr>
            <w:r>
              <w:t xml:space="preserve">TZS 5.2M (USD $2,300) for equipment, Swahili linguistic consultation.</w:t>
            </w:r>
          </w:p>
        </w:tc>
      </w:tr>
      <w:tr>
        <w:tc>
          <w:tcPr/>
          <w:p>
            <w:pPr>
              <w:pStyle w:val="Compact"/>
              <w:jc w:val="left"/>
            </w:pPr>
            <w:r>
              <w:t xml:space="preserve">Months 7-18</w:t>
            </w:r>
          </w:p>
        </w:tc>
        <w:tc>
          <w:tcPr/>
          <w:p>
            <w:pPr>
              <w:pStyle w:val="Compact"/>
              <w:jc w:val="left"/>
            </w:pPr>
            <w:r>
              <w:t xml:space="preserve">Pilot program launch in 5 schools; Data collection begins.</w:t>
            </w:r>
          </w:p>
        </w:tc>
        <w:tc>
          <w:tcPr/>
          <w:p>
            <w:pPr>
              <w:pStyle w:val="Compact"/>
              <w:jc w:val="left"/>
            </w:pPr>
            <w:r>
              <w:t xml:space="preserve">TZS 8.7M (USD $3,800) for teacher training, student kits.</w:t>
            </w:r>
          </w:p>
        </w:tc>
      </w:tr>
      <w:tr>
        <w:tc>
          <w:tcPr/>
          <w:p>
            <w:pPr>
              <w:pStyle w:val="Compact"/>
              <w:jc w:val="left"/>
            </w:pPr>
            <w:r>
              <w:t xml:space="preserve">Months 19-36</w:t>
            </w:r>
          </w:p>
        </w:tc>
        <w:tc>
          <w:tcPr/>
          <w:p>
            <w:pPr>
              <w:pStyle w:val="Compact"/>
              <w:jc w:val="left"/>
            </w:pPr>
            <w:r>
              <w:t xml:space="preserve">National policy brief; University astronomy department proposal.</w:t>
            </w:r>
          </w:p>
        </w:tc>
        <w:tc>
          <w:tcPr/>
          <w:p>
            <w:pPr>
              <w:pStyle w:val="Compact"/>
              <w:jc w:val="left"/>
            </w:pPr>
            <w:r>
              <w:t xml:space="preserve">TZS 4.1M (USD $1,800) for analysis, dissemination.</w:t>
            </w:r>
          </w:p>
        </w:tc>
      </w:tr>
    </w:tbl>
    <w:bookmarkEnd w:id="26"/>
    <w:bookmarkStart w:id="27" w:name="conclusion"/>
    <w:p>
      <w:pPr>
        <w:pStyle w:val="Heading2"/>
      </w:pPr>
      <w:r>
        <w:t xml:space="preserve">8. Conclusion</w:t>
      </w:r>
    </w:p>
    <w:p>
      <w:pPr>
        <w:pStyle w:val="FirstParagraph"/>
      </w:pPr>
      <w:r>
        <w:t xml:space="preserve">This Thesis Proposal transcends traditional academic research to envision Tanzania Dar es Salaam as an emerging nexus for astronomical discovery in Africa. By centering the work of a dedicated</w:t>
      </w:r>
      <w:r>
        <w:t xml:space="preserve"> </w:t>
      </w:r>
      <w:r>
        <w:rPr>
          <w:iCs/>
          <w:i/>
        </w:rPr>
        <w:t xml:space="preserve">Astronomer</w:t>
      </w:r>
      <w:r>
        <w:t xml:space="preserve"> </w:t>
      </w:r>
      <w:r>
        <w:t xml:space="preserve">within Tanzania's urban landscape, it addresses systemic barriers while honoring the nation's unique cultural and geographical context. The project’s success will be measured not only in scientific outputs but in transformed lives—such as a Dar es Salaam high school student who, inspired by observing the Milky Way from our campus observatory, now pursues astrophysics at UDSM. In an era where space science drives technological innovation and global cooperation, Tanzania must claim its rightful place among nations harnessing the cosmos for human progress. This Thesis Proposal is a roadmap to make that vision a reality, one star at a time.</w:t>
      </w:r>
    </w:p>
    <w:bookmarkEnd w:id="27"/>
    <w:bookmarkStart w:id="28" w:name="references"/>
    <w:p>
      <w:pPr>
        <w:pStyle w:val="Heading2"/>
      </w:pPr>
      <w:r>
        <w:t xml:space="preserve">References</w:t>
      </w:r>
    </w:p>
    <w:p>
      <w:pPr>
        <w:numPr>
          <w:ilvl w:val="0"/>
          <w:numId w:val="1004"/>
        </w:numPr>
        <w:pStyle w:val="Compact"/>
      </w:pPr>
      <w:r>
        <w:t xml:space="preserve">International Astronomical Union (IAU). (2021). *Astronomy for Development: Best Practices*. Geneva: IAU Office of Astronomy for Development.</w:t>
      </w:r>
    </w:p>
    <w:p>
      <w:pPr>
        <w:numPr>
          <w:ilvl w:val="0"/>
          <w:numId w:val="1004"/>
        </w:numPr>
        <w:pStyle w:val="Compact"/>
      </w:pPr>
      <w:r>
        <w:t xml:space="preserve">Tanzania Ministry of Education. (2019). *National STEM Policy Framework*. Dodoma: Government Press.</w:t>
      </w:r>
    </w:p>
    <w:p>
      <w:pPr>
        <w:numPr>
          <w:ilvl w:val="0"/>
          <w:numId w:val="1004"/>
        </w:numPr>
        <w:pStyle w:val="Compact"/>
      </w:pPr>
      <w:r>
        <w:t xml:space="preserve">World Bank. (2023). *Tanzania Urbanization Review*. Washington, DC: World Bank Group.</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Tanzania Dar es Salaam</dc:title>
  <dc:creator/>
  <dc:language>en</dc:language>
  <cp:keywords/>
  <dcterms:created xsi:type="dcterms:W3CDTF">2026-07-23T10:14:51Z</dcterms:created>
  <dcterms:modified xsi:type="dcterms:W3CDTF">2026-07-23T10:14:51Z</dcterms:modified>
</cp:coreProperties>
</file>

<file path=docProps/custom.xml><?xml version="1.0" encoding="utf-8"?>
<Properties xmlns="http://schemas.openxmlformats.org/officeDocument/2006/custom-properties" xmlns:vt="http://schemas.openxmlformats.org/officeDocument/2006/docPropsVTypes"/>
</file>