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Astronomy</w:t>
      </w:r>
      <w:r>
        <w:t xml:space="preserve"> </w:t>
      </w:r>
      <w:r>
        <w:t xml:space="preserve">in</w:t>
      </w:r>
      <w:r>
        <w:t xml:space="preserve"> </w:t>
      </w:r>
      <w:r>
        <w:t xml:space="preserve">Los</w:t>
      </w:r>
      <w:r>
        <w:t xml:space="preserve"> </w:t>
      </w:r>
      <w:r>
        <w:t xml:space="preserve">Angeles</w:t>
      </w:r>
      <w:r>
        <w:t xml:space="preserve"> </w:t>
      </w:r>
      <w:r>
        <w:t xml:space="preserve">-</w:t>
      </w:r>
      <w:r>
        <w:t xml:space="preserve"> </w:t>
      </w:r>
      <w:r>
        <w:t xml:space="preserve">Advancing</w:t>
      </w:r>
      <w:r>
        <w:t xml:space="preserve"> </w:t>
      </w:r>
      <w:r>
        <w:t xml:space="preserve">Astronomical</w:t>
      </w:r>
      <w:r>
        <w:t xml:space="preserve"> </w:t>
      </w:r>
      <w:r>
        <w:t xml:space="preserve">Practice</w:t>
      </w:r>
      <w:r>
        <w:t xml:space="preserve"> </w:t>
      </w:r>
      <w:r>
        <w:t xml:space="preserve">and</w:t>
      </w:r>
      <w:r>
        <w:t xml:space="preserve"> </w:t>
      </w:r>
      <w:r>
        <w:t xml:space="preserve">Community</w:t>
      </w:r>
      <w:r>
        <w:t xml:space="preserve"> </w:t>
      </w:r>
      <w:r>
        <w:t xml:space="preserve">Engagement</w:t>
      </w:r>
    </w:p>
    <w:bookmarkStart w:id="29" w:name="X2e25efe030b2b042db47dc8ed5f026abb8a68dd"/>
    <w:p>
      <w:pPr>
        <w:pStyle w:val="Heading1"/>
      </w:pPr>
      <w:r>
        <w:t xml:space="preserve">Thesis Proposal: Urban Astronomy in Los Angeles - Advancing Astronomical Practice and Community Engagement</w:t>
      </w:r>
    </w:p>
    <w:p>
      <w:pPr>
        <w:pStyle w:val="FirstParagraph"/>
      </w:pPr>
      <w:r>
        <w:rPr>
          <w:bCs/>
          <w:b/>
        </w:rPr>
        <w:t xml:space="preserve">Important Note:</w:t>
      </w:r>
      <w:r>
        <w:t xml:space="preserve"> </w:t>
      </w:r>
      <w:r>
        <w:t xml:space="preserve">This document is a template for academic use only. It represents a hypothetical research proposal framework designed to illustrate the structure and content expectations for a thesis in astronomy or urban studies. It should not be submitted as an original work without significant customization, institutional review, and scholarly input.</w:t>
      </w:r>
    </w:p>
    <w:bookmarkStart w:id="20" w:name="X6346dd92b5847d2e971c32d8914a59ce5e721ad"/>
    <w:p>
      <w:pPr>
        <w:pStyle w:val="Heading2"/>
      </w:pPr>
      <w:r>
        <w:t xml:space="preserve">1. Introduction: The Astronomer's Urban Frontier in Los Angeles</w:t>
      </w:r>
    </w:p>
    <w:p>
      <w:pPr>
        <w:pStyle w:val="FirstParagraph"/>
      </w:pPr>
      <w:r>
        <w:t xml:space="preserve">Within the vast expanse of astronomical inquiry, the role of the modern astronomer extends far beyond telescopic observations in remote observatories. In the United States, particularly within the dynamic metropolis of Los Angeles, California, astronomers face a unique confluence of challenges and opportunities. As one of the world's most populous and culturally diverse urban centers with significant light pollution impacting its night sky, Los Angeles presents a critical case study for redefining astronomical practice in an urban context. This thesis proposal outlines research to investigate how contemporary astronomers engage with the specific environmental, technological, and community dynamics of Los Angeles to advance both scientific understanding and public astronomy education. The central question driving this research is:</w:t>
      </w:r>
      <w:r>
        <w:t xml:space="preserve"> </w:t>
      </w:r>
      <w:r>
        <w:rPr>
          <w:iCs/>
          <w:i/>
        </w:rPr>
        <w:t xml:space="preserve">How can the role of the astronomer in Los Angeles be optimized to overcome urban observational constraints while fostering meaningful public engagement with astronomy?</w:t>
      </w:r>
    </w:p>
    <w:bookmarkEnd w:id="20"/>
    <w:bookmarkStart w:id="22" w:name="Xa0ad138a795c942b2aa0d165af53a25991f4a6c"/>
    <w:p>
      <w:pPr>
        <w:pStyle w:val="Heading2"/>
      </w:pPr>
      <w:r>
        <w:t xml:space="preserve">2. Research Context: Los Angeles as an Urban Astronomy Laboratory</w:t>
      </w:r>
    </w:p>
    <w:p>
      <w:pPr>
        <w:pStyle w:val="FirstParagraph"/>
      </w:pPr>
      <w:r>
        <w:t xml:space="preserve">The United States, and specifically Los Angeles County, offers a microcosm of the global challenge facing astronomy. With over 4 million residents within its city limits and surrounding communities, LA's "sky glow" significantly diminishes visibility of celestial objects for traditional ground-based observations. Key institutions like the Griffith Observatory (a globally recognized public astronomy destination), UCLA's Department of Physics and Astronomy, and the California Institute of Technology (Caltech) in nearby Pasadena form a vital hub for astronomical research and education within this urban landscape. However, these institutions operate under constant tension between scientific needs (requiring dark skies) and urban realities. This proposal positions the</w:t>
      </w:r>
      <w:r>
        <w:t xml:space="preserve"> </w:t>
      </w:r>
      <w:r>
        <w:rPr>
          <w:bCs/>
          <w:b/>
        </w:rPr>
        <w:t xml:space="preserve">Astronomer</w:t>
      </w:r>
      <w:r>
        <w:t xml:space="preserve"> </w:t>
      </w:r>
      <w:r>
        <w:t xml:space="preserve">not merely as an observer but as a pivotal community integrator navigating this complex environment.</w:t>
      </w:r>
    </w:p>
    <w:bookmarkStart w:id="21" w:name="the-los-angeles-specificity"/>
    <w:p>
      <w:pPr>
        <w:pStyle w:val="Heading3"/>
      </w:pPr>
      <w:r>
        <w:t xml:space="preserve">The Los Angeles Specificity</w:t>
      </w:r>
    </w:p>
    <w:p>
      <w:pPr>
        <w:pStyle w:val="FirstParagraph"/>
      </w:pPr>
      <w:r>
        <w:t xml:space="preserve">This research is intrinsically tied to the geography, culture, and infrastructure of Los Angeles. It acknowledges the proximity of world-class facilities (e.g., Mount Wilson Observatory) within a region grappling with severe light pollution, while leveraging LA's unique position as a global cultural capital with diverse communities eager for science access. The proposal explicitly examines how initiatives like the Griffith Observatory's public programs or Caltech's community partnerships operate within this specific urban ecosystem, differentiating it from studies conducted in rural or remote locations.</w:t>
      </w:r>
    </w:p>
    <w:bookmarkEnd w:id="21"/>
    <w:bookmarkEnd w:id="22"/>
    <w:bookmarkStart w:id="23" w:name="X17db3602484a80b79371bb8eb7e6f79beb8401f"/>
    <w:p>
      <w:pPr>
        <w:pStyle w:val="Heading2"/>
      </w:pPr>
      <w:r>
        <w:t xml:space="preserve">3. Literature Review: Gaps in Urban Astronomy Research</w:t>
      </w:r>
    </w:p>
    <w:p>
      <w:pPr>
        <w:pStyle w:val="FirstParagraph"/>
      </w:pPr>
      <w:r>
        <w:t xml:space="preserve">Existing literature extensively covers astronomical phenomena and techniques but often overlooks the nuanced operational realities faced by astronomers working within major urban centers like Los Angeles. While studies on light pollution (e.g., by the International Dark-Sky Association) are plentiful, research specifically focusing on the *practical adaptation strategies employed by professional or amateur astronomers operating within a city of LA's scale and cultural complexity is limited*. Furthermore, there is insufficient work examining how the astronomer's role evolves to include community science communication and advocacy as a core function in an urban setting. This thesis directly addresses these gaps by centering Los Angeles as the primary field site for empirical investigation.</w:t>
      </w:r>
    </w:p>
    <w:bookmarkEnd w:id="23"/>
    <w:bookmarkStart w:id="24" w:name="research-objectives"/>
    <w:p>
      <w:pPr>
        <w:pStyle w:val="Heading2"/>
      </w:pPr>
      <w:r>
        <w:t xml:space="preserve">4. Research Objectives</w:t>
      </w:r>
    </w:p>
    <w:p>
      <w:pPr>
        <w:numPr>
          <w:ilvl w:val="0"/>
          <w:numId w:val="1001"/>
        </w:numPr>
        <w:pStyle w:val="Compact"/>
      </w:pPr>
      <w:r>
        <w:rPr>
          <w:bCs/>
          <w:b/>
        </w:rPr>
        <w:t xml:space="preserve">Characterize Urban Observational Constraints:</w:t>
      </w:r>
      <w:r>
        <w:t xml:space="preserve"> </w:t>
      </w:r>
      <w:r>
        <w:t xml:space="preserve">Document and analyze the specific impact of LA's light pollution, atmospheric conditions (e.g., smog), and infrastructure on both professional research observations conducted from local institutions and public outreach activities.</w:t>
      </w:r>
    </w:p>
    <w:p>
      <w:pPr>
        <w:numPr>
          <w:ilvl w:val="0"/>
          <w:numId w:val="1001"/>
        </w:numPr>
        <w:pStyle w:val="Compact"/>
      </w:pPr>
      <w:r>
        <w:rPr>
          <w:bCs/>
          <w:b/>
        </w:rPr>
        <w:t xml:space="preserve">Evaluate Astronomer-Community Engagement Models:</w:t>
      </w:r>
      <w:r>
        <w:t xml:space="preserve"> </w:t>
      </w:r>
      <w:r>
        <w:t xml:space="preserve">Investigate how astronomers at key Los Angeles institutions (Griffith Observatory, UCLA, Caltech affiliates) design, implement, and assess community engagement programs tailored to urban audiences.</w:t>
      </w:r>
    </w:p>
    <w:p>
      <w:pPr>
        <w:numPr>
          <w:ilvl w:val="0"/>
          <w:numId w:val="1001"/>
        </w:numPr>
        <w:pStyle w:val="Compact"/>
      </w:pPr>
      <w:r>
        <w:rPr>
          <w:bCs/>
          <w:b/>
        </w:rPr>
        <w:t xml:space="preserve">Assess Technological Adaptation:</w:t>
      </w:r>
      <w:r>
        <w:t xml:space="preserve"> </w:t>
      </w:r>
      <w:r>
        <w:t xml:space="preserve">Examine the adoption and effectiveness of technologies (e.g., light-pollution filters for small telescopes, smartphone astronomy apps integrated with LA-specific sky maps) by both professionals and amateur astronomers within the city.</w:t>
      </w:r>
    </w:p>
    <w:p>
      <w:pPr>
        <w:numPr>
          <w:ilvl w:val="0"/>
          <w:numId w:val="1001"/>
        </w:numPr>
        <w:pStyle w:val="Compact"/>
      </w:pPr>
      <w:r>
        <w:rPr>
          <w:bCs/>
          <w:b/>
        </w:rPr>
        <w:t xml:space="preserve">Promote Best Practices:</w:t>
      </w:r>
      <w:r>
        <w:t xml:space="preserve"> </w:t>
      </w:r>
      <w:r>
        <w:t xml:space="preserve">Develop a framework outlining effective strategies for astronomers in Los Angeles to mitigate urban challenges and maximize public science literacy through accessible observation opportunities.</w:t>
      </w:r>
    </w:p>
    <w:bookmarkEnd w:id="24"/>
    <w:bookmarkStart w:id="25" w:name="X1de75f543e732d8916402a75c46bc13ac629d11"/>
    <w:p>
      <w:pPr>
        <w:pStyle w:val="Heading2"/>
      </w:pPr>
      <w:r>
        <w:t xml:space="preserve">5. Methodology: A Mixed-Methods Approach in Los Angeles</w:t>
      </w:r>
    </w:p>
    <w:p>
      <w:pPr>
        <w:pStyle w:val="FirstParagraph"/>
      </w:pPr>
      <w:r>
        <w:t xml:space="preserve">This research will employ a rigorous mixed-methods design grounded within the United States and specifically centered on Los Angeles:</w:t>
      </w:r>
    </w:p>
    <w:p>
      <w:pPr>
        <w:numPr>
          <w:ilvl w:val="0"/>
          <w:numId w:val="1002"/>
        </w:numPr>
        <w:pStyle w:val="Compact"/>
      </w:pPr>
      <w:r>
        <w:rPr>
          <w:bCs/>
          <w:b/>
        </w:rPr>
        <w:t xml:space="preserve">Qualitative Fieldwork:</w:t>
      </w:r>
      <w:r>
        <w:t xml:space="preserve"> </w:t>
      </w:r>
      <w:r>
        <w:t xml:space="preserve">Conduct semi-structured interviews with 15-20 astronomers (including both academic researchers and public educators) affiliated with LA-based institutions. Document their daily challenges, adaptation strategies, and perceptions of community engagement efficacy.</w:t>
      </w:r>
    </w:p>
    <w:p>
      <w:pPr>
        <w:numPr>
          <w:ilvl w:val="0"/>
          <w:numId w:val="1002"/>
        </w:numPr>
        <w:pStyle w:val="Compact"/>
      </w:pPr>
      <w:r>
        <w:rPr>
          <w:bCs/>
          <w:b/>
        </w:rPr>
        <w:t xml:space="preserve">Quantitative Analysis:</w:t>
      </w:r>
      <w:r>
        <w:t xml:space="preserve"> </w:t>
      </w:r>
      <w:r>
        <w:t xml:space="preserve">Utilize publicly available light pollution maps (e.g., from the Light Pollution Map website) combined with on-site sky quality meter readings at multiple locations across Los Angeles (urban core, suburban areas near observatories like Griffith, and designated dark-sky parks in the surrounding region) to correlate observational conditions with community access points.</w:t>
      </w:r>
    </w:p>
    <w:p>
      <w:pPr>
        <w:numPr>
          <w:ilvl w:val="0"/>
          <w:numId w:val="1002"/>
        </w:numPr>
        <w:pStyle w:val="Compact"/>
      </w:pPr>
      <w:r>
        <w:rPr>
          <w:bCs/>
          <w:b/>
        </w:rPr>
        <w:t xml:space="preserve">Community Survey:</w:t>
      </w:r>
      <w:r>
        <w:t xml:space="preserve"> </w:t>
      </w:r>
      <w:r>
        <w:t xml:space="preserve">Administer a survey (n=300+) to members of public astronomy groups and attendees at events hosted by institutions like Griffith Observatory to gauge perceptions of accessibility, relevance, and the perceived role of the LA astronomer in fostering their interest.</w:t>
      </w:r>
    </w:p>
    <w:p>
      <w:pPr>
        <w:numPr>
          <w:ilvl w:val="0"/>
          <w:numId w:val="1002"/>
        </w:numPr>
        <w:pStyle w:val="Compact"/>
      </w:pPr>
      <w:r>
        <w:rPr>
          <w:bCs/>
          <w:b/>
        </w:rPr>
        <w:t xml:space="preserve">Case Study Analysis:</w:t>
      </w:r>
      <w:r>
        <w:t xml:space="preserve"> </w:t>
      </w:r>
      <w:r>
        <w:t xml:space="preserve">Perform in-depth analysis of specific successful engagement programs (e.g., Griffith's "Nightly Sky" events with local schools) to extract actionable models applicable to other urban contexts globally.</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holds significant value for both the field of astronomy and the broader community within the United States, particularly Los Angeles. For the discipline, it will provide empirical data on how astronomers adapt to urban constraints, potentially informing future observational planning strategies for other major cities worldwide. For Los Angeles specifically, this research directly supports ongoing efforts by city officials (e.g., LA's Office of Sustainability) and organizations like the Griffith Observatory to implement "dark sky" initiatives and enhance science education in a diverse urban population. The resulting framework will offer practical, actionable guidance for</w:t>
      </w:r>
      <w:r>
        <w:t xml:space="preserve"> </w:t>
      </w:r>
      <w:r>
        <w:rPr>
          <w:bCs/>
          <w:b/>
        </w:rPr>
        <w:t xml:space="preserve">Astronomer</w:t>
      </w:r>
      <w:r>
        <w:t xml:space="preserve">s working within Los Angeles, empowering them to transform the challenges of city living into opportunities for unprecedented public connection with the cosmos. It moves beyond traditional observational astronomy to define a new, vital role for the astronomer as a community scientist and urban environmental steward within the fabric of one of America's most iconic cities.</w:t>
      </w:r>
    </w:p>
    <w:bookmarkEnd w:id="26"/>
    <w:bookmarkStart w:id="27" w:name="timeline-and-resources"/>
    <w:p>
      <w:pPr>
        <w:pStyle w:val="Heading2"/>
      </w:pPr>
      <w:r>
        <w:t xml:space="preserve">7. Timeline and Resources</w:t>
      </w:r>
    </w:p>
    <w:p>
      <w:pPr>
        <w:pStyle w:val="FirstParagraph"/>
      </w:pPr>
      <w:r>
        <w:t xml:space="preserve">The research is planned for 18 months (Fall 2024 - Spring 2026). Key phases include literature review (Months 1-3), securing institutional approvals in Los Angeles (Months 4-5), data collection via interviews/surveys/maps (Months 6-12), data analysis and framework development (Months 13-15), and thesis writing/drafting (Months 16-18). Required resources include travel funding within LA for fieldwork, access to institutional contacts at Griffith Observatory/UCLA/Caltech, statistical software for survey analysis, and a small budget for participant incentives.</w:t>
      </w:r>
    </w:p>
    <w:bookmarkEnd w:id="27"/>
    <w:bookmarkStart w:id="28" w:name="conclusion"/>
    <w:p>
      <w:pPr>
        <w:pStyle w:val="Heading2"/>
      </w:pPr>
      <w:r>
        <w:t xml:space="preserve">8. Conclusion</w:t>
      </w:r>
    </w:p>
    <w:p>
      <w:pPr>
        <w:pStyle w:val="FirstParagraph"/>
      </w:pPr>
      <w:r>
        <w:t xml:space="preserve">The city of Los Angeles represents a critical frontier where the practice of astronomy must evolve to thrive. This thesis proposal outlines a necessary investigation into how the modern</w:t>
      </w:r>
      <w:r>
        <w:t xml:space="preserve"> </w:t>
      </w:r>
      <w:r>
        <w:rPr>
          <w:bCs/>
          <w:b/>
        </w:rPr>
        <w:t xml:space="preserve">Astronomer</w:t>
      </w:r>
      <w:r>
        <w:t xml:space="preserve">, operating within the complex reality of the United States' second-largest metropolis, can overcome urban barriers while simultaneously enriching public understanding and appreciation for our universe. By grounding this research in the specific context of Los Angeles – its light pollution challenges, its vibrant cultural mosaic, and its unique astronomical institutions – this work promises not only to advance academic knowledge but also to contribute concretely to making astronomy accessible and meaningful for the citizens of a major global city. The findings will provide a blueprint for astronomers navigating urban environments worldwide, demonstrating that even under the bright lights of Los Angeles, the stars can still inspire and connect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Astronomy in Los Angeles - Advancing Astronomical Practice and Community Engagement</dc:title>
  <dc:creator/>
  <dc:language>en</dc:language>
  <cp:keywords/>
  <dcterms:created xsi:type="dcterms:W3CDTF">2026-07-24T09:55:55Z</dcterms:created>
  <dcterms:modified xsi:type="dcterms:W3CDTF">2026-07-24T09:55:55Z</dcterms:modified>
</cp:coreProperties>
</file>

<file path=docProps/custom.xml><?xml version="1.0" encoding="utf-8"?>
<Properties xmlns="http://schemas.openxmlformats.org/officeDocument/2006/custom-properties" xmlns:vt="http://schemas.openxmlformats.org/officeDocument/2006/docPropsVTypes"/>
</file>