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Career</w:t>
      </w:r>
      <w:r>
        <w:t xml:space="preserve"> </w:t>
      </w:r>
      <w:r>
        <w:t xml:space="preserve">Pathways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141cb624f981a64a6e1817579361c3053ccf8f8"/>
    <w:p>
      <w:pPr>
        <w:pStyle w:val="Heading1"/>
      </w:pPr>
      <w:r>
        <w:t xml:space="preserve">Thesis Proposal: Advancing Astronomical Research and Career Pathways in United States San Francisco</w:t>
      </w:r>
    </w:p>
    <w:bookmarkStart w:id="20" w:name="abstract"/>
    <w:p>
      <w:pPr>
        <w:pStyle w:val="Heading2"/>
      </w:pPr>
      <w:r>
        <w:t xml:space="preserve">Abstract</w:t>
      </w:r>
    </w:p>
    <w:p>
      <w:pPr>
        <w:pStyle w:val="FirstParagraph"/>
      </w:pPr>
      <w:r>
        <w:t xml:space="preserve">This Thesis Proposal outlines a comprehensive research project focused on the evolving role of the Astronomer within the unique scientific, educational, and technological ecosystem of United States San Francisco. Situated at the nexus of world-class research institutions, burgeoning tech innovation, and significant urban challenges like light pollution, San Francisco presents an unparalleled case study for understanding modern astronomical practice. This proposal examines how contemporary Astronomers navigate career development, research opportunities, public engagement strategies, and interdisciplinary collaboration within the specific context of the United States San Francisco metro region. The study aims to identify critical pathways for sustaining a robust astronomical workforce and enhancing public scientific literacy in one of America's most dynamic urban environments.</w:t>
      </w:r>
    </w:p>
    <w:bookmarkEnd w:id="20"/>
    <w:bookmarkStart w:id="21" w:name="X58484de0cb63eccbd225a1d2ffd6ec34b909a2d"/>
    <w:p>
      <w:pPr>
        <w:pStyle w:val="Heading2"/>
      </w:pPr>
      <w:r>
        <w:t xml:space="preserve">1. Introduction: The Astronomer in the San Francisco Context</w:t>
      </w:r>
    </w:p>
    <w:p>
      <w:pPr>
        <w:pStyle w:val="FirstParagraph"/>
      </w:pPr>
      <w:r>
        <w:t xml:space="preserve">The title of "Astronomer" encompasses far more than observational stargazing; it signifies a complex professional role demanding advanced computational skills, data science expertise, public communication abilities, and interdisciplinary collaboration. In the United States San Francisco region, this identity is profoundly shaped by proximity to premier institutions like the University of California Observatories (Lick Observatory on Mount Hamilton), Lawrence Berkeley National Laboratory (LBNL), UC Berkeley's Department of Astronomy and Physics, and the SETI Institute in Mountain View. This dense concentration of astronomical activity creates a fertile ground for research yet presents distinct challenges compared to rural observatory sites. As an astronomer working within the United States San Francisco scientific community, one must actively engage with urban constraints (light pollution mitigation), leverage Silicon Valley's technological prowess (AI, big data processing), and contribute meaningfully to local public education initiatives. This Thesis Proposal directly addresses the need for a nuanced understanding of this specific professional landscape.</w:t>
      </w:r>
    </w:p>
    <w:bookmarkEnd w:id="21"/>
    <w:bookmarkStart w:id="22" w:name="X7433edd015069a813c68d2cb4ca71fd91f65f2d"/>
    <w:p>
      <w:pPr>
        <w:pStyle w:val="Heading2"/>
      </w:pPr>
      <w:r>
        <w:t xml:space="preserve">2. Literature Review: Filling the Gap in Urban Astronomical Studies</w:t>
      </w:r>
    </w:p>
    <w:p>
      <w:pPr>
        <w:pStyle w:val="FirstParagraph"/>
      </w:pPr>
      <w:r>
        <w:t xml:space="preserve">Existing literature extensively covers astronomical research, telescope technology, and theoretical astrophysics. However, significant gaps persist regarding the socio-professional context of Astronomers operating within major urban centers like United States San Francisco. While studies exist on light pollution impacts (e.g., Falchi et al., 2011) or astronomy education in informal settings (e.g., Traxler et al., 2014), there is a dearth of research specifically examining the day-to-day professional experience, career trajectories, resource utilization strategies, and community integration of Astronomers based *within* the city's scientific ecosystem. Previous work often treats urban astronomy as merely a set of obstacles (light pollution) rather than a complex environment with unique opportunities (tech partnerships, diverse public engagement venues like the Exploratorium). This Thesis Proposal aims to fill this critical gap by providing an in-depth, place-based analysis focused squarely on the United States San Francisco region.</w:t>
      </w:r>
    </w:p>
    <w:bookmarkEnd w:id="22"/>
    <w:bookmarkStart w:id="23" w:name="research-objectives-and-questions"/>
    <w:p>
      <w:pPr>
        <w:pStyle w:val="Heading2"/>
      </w:pPr>
      <w:r>
        <w:t xml:space="preserve">3. Research Objectives and Questions</w:t>
      </w:r>
    </w:p>
    <w:p>
      <w:pPr>
        <w:pStyle w:val="FirstParagraph"/>
      </w:pPr>
      <w:r>
        <w:t xml:space="preserve">This Thesis Proposal seeks to answer the following key questions within the context of United States San Francisco:</w:t>
      </w:r>
    </w:p>
    <w:p>
      <w:pPr>
        <w:numPr>
          <w:ilvl w:val="0"/>
          <w:numId w:val="1001"/>
        </w:numPr>
        <w:pStyle w:val="Compact"/>
      </w:pPr>
      <w:r>
        <w:t xml:space="preserve">What are the primary professional development pathways, challenges, and opportunities for current Astronomers working at research institutions based in or serving the San Francisco Bay Area?</w:t>
      </w:r>
    </w:p>
    <w:p>
      <w:pPr>
        <w:numPr>
          <w:ilvl w:val="0"/>
          <w:numId w:val="1001"/>
        </w:numPr>
        <w:pStyle w:val="Compact"/>
      </w:pPr>
      <w:r>
        <w:t xml:space="preserve">How do Astronomers in United States San Francisco leverage local technological resources (e.g., AI/ML expertise from Silicon Valley) and navigate urban constraints (light pollution, accessibility) to advance their research?</w:t>
      </w:r>
    </w:p>
    <w:p>
      <w:pPr>
        <w:numPr>
          <w:ilvl w:val="0"/>
          <w:numId w:val="1001"/>
        </w:numPr>
        <w:pStyle w:val="Compact"/>
      </w:pPr>
      <w:r>
        <w:t xml:space="preserve">To what extent does the United States San Francisco astronomical community effectively engage with diverse public audiences through educational programs, citizen science initiatives, and partnerships with cultural institutions?</w:t>
      </w:r>
    </w:p>
    <w:p>
      <w:pPr>
        <w:numPr>
          <w:ilvl w:val="0"/>
          <w:numId w:val="1001"/>
        </w:numPr>
        <w:pStyle w:val="Compact"/>
      </w:pPr>
      <w:r>
        <w:t xml:space="preserve">How can the local ecosystem be optimized to support future generations of Astronomers within the United States San Francisco region?</w:t>
      </w:r>
    </w:p>
    <w:bookmarkEnd w:id="23"/>
    <w:bookmarkStart w:id="24" w:name="X3ac973e6101a7919f61cb310a5d875efd38d8af"/>
    <w:p>
      <w:pPr>
        <w:pStyle w:val="Heading2"/>
      </w:pPr>
      <w:r>
        <w:t xml:space="preserve">4. Methodology: A Mixed-Methods Approach for Local Insights</w:t>
      </w:r>
    </w:p>
    <w:p>
      <w:pPr>
        <w:pStyle w:val="FirstParagraph"/>
      </w:pPr>
      <w:r>
        <w:t xml:space="preserve">To rigorously address these questions, this research employs a mixed-methods methodology tailored to the United States San Francisco context:</w:t>
      </w:r>
    </w:p>
    <w:p>
      <w:pPr>
        <w:numPr>
          <w:ilvl w:val="0"/>
          <w:numId w:val="1002"/>
        </w:numPr>
        <w:pStyle w:val="Compact"/>
      </w:pPr>
      <w:r>
        <w:rPr>
          <w:bCs/>
          <w:b/>
        </w:rPr>
        <w:t xml:space="preserve">Qualitative Interviews:</w:t>
      </w:r>
      <w:r>
        <w:t xml:space="preserve"> </w:t>
      </w:r>
      <w:r>
        <w:t xml:space="preserve">Conducting in-depth interviews with 15-20 Astronomers currently employed at key institutions within the San Francisco metro region (UC Berkeley, Lick Observatory, SETI Institute, SLAC National Lab), spanning various career stages (postdocs, faculty, research scientists).</w:t>
      </w:r>
    </w:p>
    <w:p>
      <w:pPr>
        <w:numPr>
          <w:ilvl w:val="0"/>
          <w:numId w:val="1002"/>
        </w:numPr>
        <w:pStyle w:val="Compact"/>
      </w:pPr>
      <w:r>
        <w:rPr>
          <w:bCs/>
          <w:b/>
        </w:rPr>
        <w:t xml:space="preserve">Structured Surveys:</w:t>
      </w:r>
      <w:r>
        <w:t xml:space="preserve"> </w:t>
      </w:r>
      <w:r>
        <w:t xml:space="preserve">Administering anonymous surveys to a broader cohort of Astronomers affiliated with San Francisco-area institutions to gather quantitative data on career satisfaction, resource utilization, and perceived challenges.</w:t>
      </w:r>
    </w:p>
    <w:p>
      <w:pPr>
        <w:numPr>
          <w:ilvl w:val="0"/>
          <w:numId w:val="1002"/>
        </w:numPr>
        <w:pStyle w:val="Compact"/>
      </w:pPr>
      <w:r>
        <w:rPr>
          <w:bCs/>
          <w:b/>
        </w:rPr>
        <w:t xml:space="preserve">Document Analysis:</w:t>
      </w:r>
      <w:r>
        <w:t xml:space="preserve"> </w:t>
      </w:r>
      <w:r>
        <w:t xml:space="preserve">Reviewing institutional strategic plans (e.g., UC Berkeley Astronomy Department), public outreach reports from the SETI Institute and Exploratorium, and local light pollution mitigation initiatives.</w:t>
      </w:r>
    </w:p>
    <w:p>
      <w:pPr>
        <w:numPr>
          <w:ilvl w:val="0"/>
          <w:numId w:val="1002"/>
        </w:numPr>
        <w:pStyle w:val="Compact"/>
      </w:pPr>
      <w:r>
        <w:rPr>
          <w:bCs/>
          <w:b/>
        </w:rPr>
        <w:t xml:space="preserve">Case Studies:</w:t>
      </w:r>
      <w:r>
        <w:t xml:space="preserve"> </w:t>
      </w:r>
      <w:r>
        <w:t xml:space="preserve">Deep-diving into two specific examples: 1) The integration of machine learning tools developed with Silicon Valley partners for analyzing data from Lick Observatory telescopes; 2) A successful public engagement program co-developed by an Astronomer at UC Berkeley and the California Academy of Sciences.</w:t>
      </w:r>
    </w:p>
    <w:p>
      <w:pPr>
        <w:pStyle w:val="FirstParagraph"/>
      </w:pPr>
      <w:r>
        <w:t xml:space="preserve">This approach ensures findings are grounded in the lived experiences of Astronomers actively working within United States San Francisco, moving beyond theoretical analysis to actionable insights for the local community.</w:t>
      </w:r>
    </w:p>
    <w:bookmarkEnd w:id="24"/>
    <w:bookmarkStart w:id="25" w:name="significance-and-expected-contributions"/>
    <w:p>
      <w:pPr>
        <w:pStyle w:val="Heading2"/>
      </w:pPr>
      <w:r>
        <w:t xml:space="preserve">5. Significance and Expected Contributions</w:t>
      </w:r>
    </w:p>
    <w:p>
      <w:pPr>
        <w:pStyle w:val="FirstParagraph"/>
      </w:pPr>
      <w:r>
        <w:t xml:space="preserve">The significance of this Thesis Proposal is multifaceted:</w:t>
      </w:r>
    </w:p>
    <w:p>
      <w:pPr>
        <w:numPr>
          <w:ilvl w:val="0"/>
          <w:numId w:val="1003"/>
        </w:numPr>
        <w:pStyle w:val="Compact"/>
      </w:pPr>
      <w:r>
        <w:rPr>
          <w:bCs/>
          <w:b/>
        </w:rPr>
        <w:t xml:space="preserve">Professional Development:</w:t>
      </w:r>
      <w:r>
        <w:t xml:space="preserve"> </w:t>
      </w:r>
      <w:r>
        <w:t xml:space="preserve">Provides concrete data and recommendations to institutions within United States San Francisco to better support Astronomer career growth, retention, and interdisciplinary collaboration.</w:t>
      </w:r>
    </w:p>
    <w:p>
      <w:pPr>
        <w:numPr>
          <w:ilvl w:val="0"/>
          <w:numId w:val="1003"/>
        </w:numPr>
        <w:pStyle w:val="Compact"/>
      </w:pPr>
      <w:r>
        <w:rPr>
          <w:bCs/>
          <w:b/>
        </w:rPr>
        <w:t xml:space="preserve">Urban Astronomy Model:</w:t>
      </w:r>
      <w:r>
        <w:t xml:space="preserve"> </w:t>
      </w:r>
      <w:r>
        <w:t xml:space="preserve">Establishes a replicable framework for understanding the unique dynamics of astronomical research in major urban centers, crucial as cities globally grapple with light pollution and scientific engagement.</w:t>
      </w:r>
    </w:p>
    <w:p>
      <w:pPr>
        <w:numPr>
          <w:ilvl w:val="0"/>
          <w:numId w:val="1003"/>
        </w:numPr>
        <w:pStyle w:val="Compact"/>
      </w:pPr>
      <w:r>
        <w:rPr>
          <w:bCs/>
          <w:b/>
        </w:rPr>
        <w:t xml:space="preserve">Public Engagement Strategy:</w:t>
      </w:r>
      <w:r>
        <w:t xml:space="preserve"> </w:t>
      </w:r>
      <w:r>
        <w:t xml:space="preserve">Offers evidence-based strategies for Astronomers to enhance public science literacy and inspire future scientists within the diverse population of United States San Francisco, leveraging its world-class museums and informal education venues.</w:t>
      </w:r>
    </w:p>
    <w:p>
      <w:pPr>
        <w:numPr>
          <w:ilvl w:val="0"/>
          <w:numId w:val="1003"/>
        </w:numPr>
        <w:pStyle w:val="Compact"/>
      </w:pPr>
      <w:r>
        <w:rPr>
          <w:bCs/>
          <w:b/>
        </w:rPr>
        <w:t xml:space="preserve">Policy Input:</w:t>
      </w:r>
      <w:r>
        <w:t xml:space="preserve"> </w:t>
      </w:r>
      <w:r>
        <w:t xml:space="preserve">Generates data to inform local (San Francisco City/County) and regional (Bay Area) policies regarding light pollution regulations, STEM investment, and support for scientific infrastructure.</w:t>
      </w:r>
    </w:p>
    <w:p>
      <w:pPr>
        <w:pStyle w:val="FirstParagraph"/>
      </w:pPr>
      <w:r>
        <w:t xml:space="preserve">This research directly addresses the need for a stronger understanding of how the Astronomer profession thrives – or struggles – in one of America's most influential urban settings. The findings will be invaluable not only to the United States San Francisco astronomical community but also to similar scientific hubs nationwide.</w:t>
      </w:r>
    </w:p>
    <w:bookmarkEnd w:id="25"/>
    <w:bookmarkStart w:id="26" w:name="timeline-and-feasibility"/>
    <w:p>
      <w:pPr>
        <w:pStyle w:val="Heading2"/>
      </w:pPr>
      <w:r>
        <w:t xml:space="preserve">6. Timeline and Feasibility</w:t>
      </w:r>
    </w:p>
    <w:p>
      <w:pPr>
        <w:pStyle w:val="FirstParagraph"/>
      </w:pPr>
      <w:r>
        <w:t xml:space="preserve">The research is feasible within the academic timeline due to established access to key institutions and personnel in United States San Francisco. The proposed timeline includes: Months 1-3 (Literature Review &amp; Instrument Design), Months 4-7 (Data Collection - Interviews/Surveys), Months 8-10 (Data Analysis &amp; Case Study Development), Month 11 (Drafting Thesis Chapters), Month 12 (Final Thesis Submission). Key resources include university IRB approval, institutional partnerships for access, and existing research networks within the San Francisco astronomical community.</w:t>
      </w:r>
    </w:p>
    <w:bookmarkEnd w:id="26"/>
    <w:bookmarkStart w:id="27" w:name="conclusion"/>
    <w:p>
      <w:pPr>
        <w:pStyle w:val="Heading2"/>
      </w:pPr>
      <w:r>
        <w:t xml:space="preserve">7. Conclusion</w:t>
      </w:r>
    </w:p>
    <w:p>
      <w:pPr>
        <w:pStyle w:val="FirstParagraph"/>
      </w:pPr>
      <w:r>
        <w:t xml:space="preserve">This Thesis Proposal presents a timely and necessary investigation into the professional life of the Astronomer within the specific context of United States San Francisco. Moving beyond traditional astronomical content, it centers on the human, institutional, and environmental factors shaping contemporary astronomical work in a unique urban-technological landscape. By focusing intensely on this location – leveraging its strengths while addressing its challenges – this research promises significant contributions to astronomy as a profession, public science engagement in the United States San Francisco region, and the broader field of urban scientific practice. The outcomes will equip Astronomers, institutions, and policymakers within United States San Francisco to build a more resilient, innovative, and inclusive future for astronomical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Career Pathways in United States San Francisco</dc:title>
  <dc:creator/>
  <dc:language>en</dc:language>
  <cp:keywords/>
  <dcterms:created xsi:type="dcterms:W3CDTF">2025-12-12T13:18:53Z</dcterms:created>
  <dcterms:modified xsi:type="dcterms:W3CDTF">2025-12-12T13:18:53Z</dcterms:modified>
</cp:coreProperties>
</file>

<file path=docProps/custom.xml><?xml version="1.0" encoding="utf-8"?>
<Properties xmlns="http://schemas.openxmlformats.org/officeDocument/2006/custom-properties" xmlns:vt="http://schemas.openxmlformats.org/officeDocument/2006/docPropsVTypes"/>
</file>