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9" w:name="X6dde535dd128bdbdc5a72569e172b9c0d4ab96a"/>
    <w:p>
      <w:pPr>
        <w:pStyle w:val="Heading1"/>
      </w:pPr>
      <w:r>
        <w:t xml:space="preserve">Thesis Proposal: Developing Context-Specific Automotive Engineering Innovations for Sustainable Mobility in Algeria Algiers</w:t>
      </w:r>
    </w:p>
    <w:bookmarkStart w:id="20" w:name="introduction-and-background"/>
    <w:p>
      <w:pPr>
        <w:pStyle w:val="Heading2"/>
      </w:pPr>
      <w:r>
        <w:t xml:space="preserve">Introduction and Background</w:t>
      </w:r>
    </w:p>
    <w:p>
      <w:pPr>
        <w:pStyle w:val="FirstParagraph"/>
      </w:pPr>
      <w:r>
        <w:t xml:space="preserve">The rapidly growing urban population of Algeria, particularly in its capital city Algiers, presents unprecedented challenges for sustainable transportation systems. As the most populous city in North Africa with over 3 million residents and severe traffic congestion (averaging 35 minutes per commute during peak hours), Algiers urgently requires localized solutions in automotive engineering. This Thesis Proposal outlines a research initiative focused on developing context-specific automotive engineering strategies tailored to Algeria's unique environmental, economic, and infrastructural conditions. The study directly addresses the critical shortage of skilled</w:t>
      </w:r>
      <w:r>
        <w:t xml:space="preserve"> </w:t>
      </w:r>
      <w:r>
        <w:rPr>
          <w:iCs/>
          <w:i/>
        </w:rPr>
        <w:t xml:space="preserve">Automotive Engineer</w:t>
      </w:r>
      <w:r>
        <w:t xml:space="preserve"> </w:t>
      </w:r>
      <w:r>
        <w:t xml:space="preserve">professionals capable of designing vehicles and systems that meet Algeria's evolving mobility needs while reducing reliance on imported automobiles.</w:t>
      </w:r>
    </w:p>
    <w:bookmarkEnd w:id="20"/>
    <w:bookmarkStart w:id="21" w:name="problem-statement"/>
    <w:p>
      <w:pPr>
        <w:pStyle w:val="Heading2"/>
      </w:pPr>
      <w:r>
        <w:t xml:space="preserve">Problem Statement</w:t>
      </w:r>
    </w:p>
    <w:p>
      <w:pPr>
        <w:pStyle w:val="FirstParagraph"/>
      </w:pPr>
      <w:r>
        <w:t xml:space="preserve">Algeria currently imports approximately 75% of its passenger vehicles, resulting in significant foreign exchange outflow and limited local technological development. The existing automotive industry—centered around the Renault-Nissan plant in Boufarik (near Algiers)—primarily focuses on assembly rather than advanced engineering, stifling innovation. Furthermore, Algeria's climate (with summer temperatures exceeding 40°C) and urban infrastructure (narrow streets, aging road networks) are not adequately considered in imported vehicle designs. This gap creates inefficiencies: higher fuel consumption due to non-optimized thermal management systems, increased emissions contributing to Algiers' air quality crisis (ranking among the top 10 most polluted cities in Africa according to WHO data), and vehicles ill-suited for local driving conditions. Crucially, there is a severe shortage of Algerian</w:t>
      </w:r>
      <w:r>
        <w:t xml:space="preserve"> </w:t>
      </w:r>
      <w:r>
        <w:rPr>
          <w:iCs/>
          <w:i/>
        </w:rPr>
        <w:t xml:space="preserve">Automotive Engineer</w:t>
      </w:r>
      <w:r>
        <w:t xml:space="preserve"> </w:t>
      </w:r>
      <w:r>
        <w:t xml:space="preserve">specialists trained in sustainable vehicle design for North African contexts.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w:t>
      </w:r>
      <w:r>
        <w:t xml:space="preserve"> </w:t>
      </w:r>
      <w:r>
        <w:t xml:space="preserve">the specific mobility challenges and environmental constraints facing vehicles operating daily in Algiers, including temperature extremes, road conditions, and fuel quality limitations.</w:t>
      </w:r>
    </w:p>
    <w:p>
      <w:pPr>
        <w:numPr>
          <w:ilvl w:val="0"/>
          <w:numId w:val="1001"/>
        </w:numPr>
        <w:pStyle w:val="Compact"/>
      </w:pPr>
      <w:r>
        <w:rPr>
          <w:bCs/>
          <w:b/>
        </w:rPr>
        <w:t xml:space="preserve">Develop</w:t>
      </w:r>
      <w:r>
        <w:t xml:space="preserve"> </w:t>
      </w:r>
      <w:r>
        <w:t xml:space="preserve">a framework for context-adaptive automotive engineering that prioritizes fuel efficiency (targeting 20% improvement over current imports) and thermal resilience for Algerian conditions.</w:t>
      </w:r>
    </w:p>
    <w:p>
      <w:pPr>
        <w:numPr>
          <w:ilvl w:val="0"/>
          <w:numId w:val="1001"/>
        </w:numPr>
        <w:pStyle w:val="Compact"/>
      </w:pPr>
      <w:r>
        <w:rPr>
          <w:bCs/>
          <w:b/>
        </w:rPr>
        <w:t xml:space="preserve">Evaluate</w:t>
      </w:r>
      <w:r>
        <w:t xml:space="preserve"> </w:t>
      </w:r>
      <w:r>
        <w:t xml:space="preserve">the feasibility of integrating locally available materials and manufacturing processes into vehicle component design to reduce import dependency.</w:t>
      </w:r>
    </w:p>
    <w:p>
      <w:pPr>
        <w:numPr>
          <w:ilvl w:val="0"/>
          <w:numId w:val="1001"/>
        </w:numPr>
        <w:pStyle w:val="Compact"/>
      </w:pPr>
      <w:r>
        <w:rPr>
          <w:bCs/>
          <w:b/>
        </w:rPr>
        <w:t xml:space="preserve">Propose</w:t>
      </w:r>
      <w:r>
        <w:t xml:space="preserve"> </w:t>
      </w:r>
      <w:r>
        <w:t xml:space="preserve">a roadmap for cultivating specialized</w:t>
      </w:r>
      <w:r>
        <w:t xml:space="preserve"> </w:t>
      </w:r>
      <w:r>
        <w:rPr>
          <w:iCs/>
          <w:i/>
        </w:rPr>
        <w:t xml:space="preserve">Automotive Engineer</w:t>
      </w:r>
      <w:r>
        <w:t xml:space="preserve"> </w:t>
      </w:r>
      <w:r>
        <w:t xml:space="preserve">talent within Algerian universities, directly aligning with Algeria's National Strategy for Sustainable Mobility (2023-2035).</w:t>
      </w:r>
    </w:p>
    <w:bookmarkEnd w:id="22"/>
    <w:bookmarkStart w:id="23" w:name="significance-of-the-research"/>
    <w:p>
      <w:pPr>
        <w:pStyle w:val="Heading2"/>
      </w:pPr>
      <w:r>
        <w:t xml:space="preserve">Significance of the Research</w:t>
      </w:r>
    </w:p>
    <w:p>
      <w:pPr>
        <w:pStyle w:val="FirstParagraph"/>
      </w:pPr>
      <w:r>
        <w:t xml:space="preserve">This Thesis Proposal is strategically vital for Algeria's economic and environmental future. By focusing on Algiers as the primary case study, it provides actionable engineering solutions for Africa's largest urban center. Successful implementation could: (1) Reduce Algeria's annual automobile import bill (estimated at $1.2 billion USD in 2023) through localized design adaptations; (2) Lower greenhouse gas emissions in Algiers by optimizing vehicle performance for local conditions; (3) Create high-value engineering jobs within Algeria, addressing the critical shortage of</w:t>
      </w:r>
      <w:r>
        <w:t xml:space="preserve"> </w:t>
      </w:r>
      <w:r>
        <w:rPr>
          <w:iCs/>
          <w:i/>
        </w:rPr>
        <w:t xml:space="preserve">Automotive Engineer</w:t>
      </w:r>
      <w:r>
        <w:t xml:space="preserve"> </w:t>
      </w:r>
      <w:r>
        <w:t xml:space="preserve">professionals identified by the Ministry of Higher Education and Scientific Research. The research directly supports Algeria's Vision 2035 goal of transforming into a regional automotive manufacturing hub.</w:t>
      </w:r>
    </w:p>
    <w:bookmarkEnd w:id="23"/>
    <w:bookmarkStart w:id="24" w:name="methodology"/>
    <w:p>
      <w:pPr>
        <w:pStyle w:val="Heading2"/>
      </w:pPr>
      <w:r>
        <w:t xml:space="preserve">Methodology</w:t>
      </w:r>
    </w:p>
    <w:p>
      <w:pPr>
        <w:pStyle w:val="FirstParagraph"/>
      </w:pPr>
      <w:r>
        <w:t xml:space="preserve">The study employs a mixed-methods approach grounded in Algerian realities:</w:t>
      </w:r>
    </w:p>
    <w:p>
      <w:pPr>
        <w:numPr>
          <w:ilvl w:val="0"/>
          <w:numId w:val="1002"/>
        </w:numPr>
        <w:pStyle w:val="Compact"/>
      </w:pPr>
      <w:r>
        <w:rPr>
          <w:bCs/>
          <w:b/>
        </w:rPr>
        <w:t xml:space="preserve">Data Collection:</w:t>
      </w:r>
      <w:r>
        <w:t xml:space="preserve"> </w:t>
      </w:r>
      <w:r>
        <w:t xml:space="preserve">Collaborate with the Algiers Transport Authority (DRT) to analyze real-time traffic and emissions data from 50 key routes. Conduct vehicle diagnostics on 100 representative imported models operating in Algiers.</w:t>
      </w:r>
    </w:p>
    <w:p>
      <w:pPr>
        <w:numPr>
          <w:ilvl w:val="0"/>
          <w:numId w:val="1002"/>
        </w:numPr>
        <w:pStyle w:val="Compact"/>
      </w:pPr>
      <w:r>
        <w:rPr>
          <w:bCs/>
          <w:b/>
        </w:rPr>
        <w:t xml:space="preserve">Engineering Design:</w:t>
      </w:r>
      <w:r>
        <w:t xml:space="preserve"> </w:t>
      </w:r>
      <w:r>
        <w:t xml:space="preserve">Utilize CAD/CAE software (ANSYS, CATIA) at the University of Science and Technology Houari Boumediene (USTHB) to model thermal management systems optimized for Algerian heat profiles. Simulate fuel efficiency gains under local driving cycles.</w:t>
      </w:r>
    </w:p>
    <w:p>
      <w:pPr>
        <w:numPr>
          <w:ilvl w:val="0"/>
          <w:numId w:val="1002"/>
        </w:numPr>
        <w:pStyle w:val="Compact"/>
      </w:pPr>
      <w:r>
        <w:rPr>
          <w:bCs/>
          <w:b/>
        </w:rPr>
        <w:t xml:space="preserve">Stakeholder Engagement:</w:t>
      </w:r>
      <w:r>
        <w:t xml:space="preserve"> </w:t>
      </w:r>
      <w:r>
        <w:t xml:space="preserve">Interview 15+ professionals from SNVI (Société Nationale de Véhicules Industriels), Renault Algérie, and key automotive suppliers based in Algiers to identify practical engineering constraints and opportunities.</w:t>
      </w:r>
    </w:p>
    <w:p>
      <w:pPr>
        <w:numPr>
          <w:ilvl w:val="0"/>
          <w:numId w:val="1002"/>
        </w:numPr>
        <w:pStyle w:val="Compact"/>
      </w:pPr>
      <w:r>
        <w:rPr>
          <w:bCs/>
          <w:b/>
        </w:rPr>
        <w:t xml:space="preserve">Sustainability Assessment:</w:t>
      </w:r>
      <w:r>
        <w:t xml:space="preserve"> </w:t>
      </w:r>
      <w:r>
        <w:t xml:space="preserve">Apply LCA (Life Cycle Analysis) to compare environmental impacts of proposed designs versus current imported vehicles across Algeria's supply chain.</w:t>
      </w:r>
    </w:p>
    <w:bookmarkEnd w:id="24"/>
    <w:bookmarkStart w:id="25" w:name="expected-contributions"/>
    <w:p>
      <w:pPr>
        <w:pStyle w:val="Heading2"/>
      </w:pPr>
      <w:r>
        <w:t xml:space="preserve">Expected Contributions</w:t>
      </w:r>
    </w:p>
    <w:p>
      <w:pPr>
        <w:pStyle w:val="FirstParagraph"/>
      </w:pPr>
      <w:r>
        <w:t xml:space="preserve">This research will yield three key deliverables directly relevant to Algeria Algiers:</w:t>
      </w:r>
    </w:p>
    <w:p>
      <w:pPr>
        <w:numPr>
          <w:ilvl w:val="0"/>
          <w:numId w:val="1003"/>
        </w:numPr>
        <w:pStyle w:val="Compact"/>
      </w:pPr>
      <w:r>
        <w:t xml:space="preserve">A validated engineering model for heat-resistant, fuel-efficient vehicle subsystems (cooling, engine management) specifically calibrated for Algerian climatic data.</w:t>
      </w:r>
    </w:p>
    <w:p>
      <w:pPr>
        <w:numPr>
          <w:ilvl w:val="0"/>
          <w:numId w:val="1003"/>
        </w:numPr>
        <w:pStyle w:val="Compact"/>
      </w:pPr>
      <w:r>
        <w:t xml:space="preserve">A comprehensive assessment of viable local material substitution options (e.g., recycled aluminum composites) for non-critical components to reduce import reliance.</w:t>
      </w:r>
    </w:p>
    <w:p>
      <w:pPr>
        <w:numPr>
          <w:ilvl w:val="0"/>
          <w:numId w:val="1003"/>
        </w:numPr>
        <w:pStyle w:val="Compact"/>
      </w:pPr>
      <w:r>
        <w:t xml:space="preserve">A curriculum framework proposal for Algerian engineering universities to integrate sustainable automotive design modules, directly targeting the training of future</w:t>
      </w:r>
      <w:r>
        <w:t xml:space="preserve"> </w:t>
      </w:r>
      <w:r>
        <w:rPr>
          <w:iCs/>
          <w:i/>
        </w:rPr>
        <w:t xml:space="preserve">Automotive Engineer</w:t>
      </w:r>
      <w:r>
        <w:t xml:space="preserve"> </w:t>
      </w:r>
      <w:r>
        <w:t xml:space="preserve">professionals equipped for the Algerian market.</w:t>
      </w:r>
    </w:p>
    <w:bookmarkEnd w:id="25"/>
    <w:bookmarkStart w:id="26" w:name="local-context-and-feasibility"/>
    <w:p>
      <w:pPr>
        <w:pStyle w:val="Heading2"/>
      </w:pPr>
      <w:r>
        <w:t xml:space="preserve">Local Context and Feasibility</w:t>
      </w:r>
    </w:p>
    <w:p>
      <w:pPr>
        <w:pStyle w:val="FirstParagraph"/>
      </w:pPr>
      <w:r>
        <w:t xml:space="preserve">The proposal is uniquely positioned within Algeria's current industrial landscape. The government has recently allocated 15 billion DZD (approx. $100 million USD) to boost domestic automotive component manufacturing under its "Algeria Makes" initiative, with significant focus on Algiers-based industrial parks like Sidi Abdellah and Zéralda. This creates an ideal environment for implementing the research findings. Furthermore, Algeria's 2023 National Strategy explicitly prioritizes "localized engineering innovation" for mobility solutions, providing strong institutional backing. The University of Algiers 1 and USTHB already have active automotive engineering programs; this thesis will directly enhance their curriculum relevance through industry partnerships forged in Algiers.</w:t>
      </w:r>
    </w:p>
    <w:bookmarkEnd w:id="26"/>
    <w:bookmarkStart w:id="27" w:name="timeline"/>
    <w:p>
      <w:pPr>
        <w:pStyle w:val="Heading2"/>
      </w:pPr>
      <w:r>
        <w:t xml:space="preserve">Timeline</w:t>
      </w:r>
    </w:p>
    <w:p>
      <w:pPr>
        <w:pStyle w:val="FirstParagraph"/>
      </w:pPr>
      <w:r>
        <w:t xml:space="preserve">The 18-month research plan includes:</w:t>
      </w:r>
    </w:p>
    <w:p>
      <w:pPr>
        <w:numPr>
          <w:ilvl w:val="0"/>
          <w:numId w:val="1004"/>
        </w:numPr>
        <w:pStyle w:val="Compact"/>
      </w:pPr>
      <w:r>
        <w:rPr>
          <w:iCs/>
          <w:i/>
        </w:rPr>
        <w:t xml:space="preserve">Months 1-3:</w:t>
      </w:r>
      <w:r>
        <w:t xml:space="preserve"> </w:t>
      </w:r>
      <w:r>
        <w:t xml:space="preserve">Literature review and data collection from Algiers transportation authorities.</w:t>
      </w:r>
    </w:p>
    <w:p>
      <w:pPr>
        <w:numPr>
          <w:ilvl w:val="0"/>
          <w:numId w:val="1004"/>
        </w:numPr>
        <w:pStyle w:val="Compact"/>
      </w:pPr>
      <w:r>
        <w:rPr>
          <w:iCs/>
          <w:i/>
        </w:rPr>
        <w:t xml:space="preserve">Months 4-9:</w:t>
      </w:r>
      <w:r>
        <w:t xml:space="preserve"> </w:t>
      </w:r>
      <w:r>
        <w:t xml:space="preserve">Engineering simulation, prototype design, and stakeholder workshops in Algiers.</w:t>
      </w:r>
    </w:p>
    <w:p>
      <w:pPr>
        <w:numPr>
          <w:ilvl w:val="0"/>
          <w:numId w:val="1004"/>
        </w:numPr>
        <w:pStyle w:val="Compact"/>
      </w:pPr>
      <w:r>
        <w:rPr>
          <w:iCs/>
          <w:i/>
        </w:rPr>
        <w:t xml:space="preserve">Months 10-15:</w:t>
      </w:r>
      <w:r>
        <w:t xml:space="preserve"> </w:t>
      </w:r>
      <w:r>
        <w:t xml:space="preserve">Field testing of component prototypes on selected vehicles in Algiers urban routes.</w:t>
      </w:r>
    </w:p>
    <w:p>
      <w:pPr>
        <w:numPr>
          <w:ilvl w:val="0"/>
          <w:numId w:val="1004"/>
        </w:numPr>
        <w:pStyle w:val="Compact"/>
      </w:pPr>
      <w:r>
        <w:rPr>
          <w:iCs/>
          <w:i/>
        </w:rPr>
        <w:t xml:space="preserve">Months 16-18:</w:t>
      </w:r>
      <w:r>
        <w:t xml:space="preserve"> </w:t>
      </w:r>
      <w:r>
        <w:t xml:space="preserve">Final analysis, curriculum framework development, and thesis writing with Algerian industry review.</w:t>
      </w:r>
    </w:p>
    <w:bookmarkEnd w:id="27"/>
    <w:bookmarkStart w:id="28" w:name="conclusion"/>
    <w:p>
      <w:pPr>
        <w:pStyle w:val="Heading2"/>
      </w:pPr>
      <w:r>
        <w:t xml:space="preserve">Conclusion</w:t>
      </w:r>
    </w:p>
    <w:p>
      <w:pPr>
        <w:pStyle w:val="FirstParagraph"/>
      </w:pPr>
      <w:r>
        <w:t xml:space="preserve">This Thesis Proposal establishes a critical path for transforming Algeria's automotive sector through locally driven engineering innovation. By centering research on the specific challenges of Algiers—the economic, environmental, and infrastructural realities of its daily urban mobility—it delivers actionable solutions rather than generic theories. The project directly addresses the shortage of skilled</w:t>
      </w:r>
      <w:r>
        <w:t xml:space="preserve"> </w:t>
      </w:r>
      <w:r>
        <w:rPr>
          <w:iCs/>
          <w:i/>
        </w:rPr>
        <w:t xml:space="preserve">Automotive Engineer</w:t>
      </w:r>
      <w:r>
        <w:t xml:space="preserve"> </w:t>
      </w:r>
      <w:r>
        <w:t xml:space="preserve">professionals by creating a blueprint for relevant education and industry collaboration within Algeria. Ultimately, this work promises to contribute significantly to national economic resilience, environmental sustainability in Algiers, and the emergence of Algeria as a leader in contextually appropriate automotive engineering for North Africa. The outcomes will provide immediate value to Algerian manufacturers, policymakers, and the growing community of</w:t>
      </w:r>
      <w:r>
        <w:t xml:space="preserve"> </w:t>
      </w:r>
      <w:r>
        <w:rPr>
          <w:iCs/>
          <w:i/>
        </w:rPr>
        <w:t xml:space="preserve">Automotive Engineer</w:t>
      </w:r>
      <w:r>
        <w:t xml:space="preserve"> </w:t>
      </w:r>
      <w:r>
        <w:t xml:space="preserve">professionals shaping the future of mobility in Algeria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Solutions for Algeria Algiers</dc:title>
  <dc:creator/>
  <dc:language>en</dc:language>
  <cp:keywords/>
  <dcterms:created xsi:type="dcterms:W3CDTF">2026-07-18T09:03:05Z</dcterms:created>
  <dcterms:modified xsi:type="dcterms:W3CDTF">2026-07-18T09:03:05Z</dcterms:modified>
</cp:coreProperties>
</file>

<file path=docProps/custom.xml><?xml version="1.0" encoding="utf-8"?>
<Properties xmlns="http://schemas.openxmlformats.org/officeDocument/2006/custom-properties" xmlns:vt="http://schemas.openxmlformats.org/officeDocument/2006/docPropsVTypes"/>
</file>