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00d5b22ee9137cd619248324fccf9d3f5daa99e"/>
    <w:p>
      <w:pPr>
        <w:pStyle w:val="Heading1"/>
      </w:pPr>
      <w:r>
        <w:t xml:space="preserve">Thesis Proposal: Developing an Integrated Electric Vehicle Infrastructure Framework for Urban Mobility in Brazil Rio de Janeiro</w:t>
      </w:r>
    </w:p>
    <w:bookmarkStart w:id="20" w:name="introduction-and-contextual-significance"/>
    <w:p>
      <w:pPr>
        <w:pStyle w:val="Heading2"/>
      </w:pPr>
      <w:r>
        <w:t xml:space="preserve">1. Introduction and Contextual Significance</w:t>
      </w:r>
    </w:p>
    <w:p>
      <w:pPr>
        <w:pStyle w:val="FirstParagraph"/>
      </w:pPr>
      <w:r>
        <w:t xml:space="preserve">The city of Rio de Janeiro, Brazil, represents one of the most dynamic yet challenging urban landscapes in Latin America for automotive engineering innovation. As a global tourism hub and economic center with over 7 million residents, Rio faces critical mobility challenges including severe traffic congestion (averaging 30 hours of delay per driver annually), air pollution exceeding WHO guidelines by 200%, and limited sustainable transport infrastructure. This Thesis Proposal addresses the urgent need for a specialized</w:t>
      </w:r>
      <w:r>
        <w:t xml:space="preserve"> </w:t>
      </w:r>
      <w:r>
        <w:rPr>
          <w:bCs/>
          <w:b/>
        </w:rPr>
        <w:t xml:space="preserve">Automotive Engineer</w:t>
      </w:r>
      <w:r>
        <w:t xml:space="preserve"> </w:t>
      </w:r>
      <w:r>
        <w:t xml:space="preserve">to develop context-specific solutions for Brazil's largest coastal metropolis. With Brazil ranking among the top 10 global auto markets yet lagging in electric vehicle (EV) adoption (only 0.5% of new sales in 2023), Rio de Janeiro presents a pivotal case study where</w:t>
      </w:r>
      <w:r>
        <w:t xml:space="preserve"> </w:t>
      </w:r>
      <w:r>
        <w:rPr>
          <w:bCs/>
          <w:b/>
        </w:rPr>
        <w:t xml:space="preserve">Automotive Engineer</w:t>
      </w:r>
      <w:r>
        <w:t xml:space="preserve"> </w:t>
      </w:r>
      <w:r>
        <w:t xml:space="preserve">expertise can directly influence national policy and urban sustainability. This research will establish the first comprehensive framework for EV integration within Rio's unique topography, climate, and public transport ecosystem.</w:t>
      </w:r>
    </w:p>
    <w:bookmarkEnd w:id="20"/>
    <w:bookmarkStart w:id="21" w:name="problem-statement"/>
    <w:p>
      <w:pPr>
        <w:pStyle w:val="Heading2"/>
      </w:pPr>
      <w:r>
        <w:t xml:space="preserve">2. Problem Statement</w:t>
      </w:r>
    </w:p>
    <w:p>
      <w:pPr>
        <w:pStyle w:val="FirstParagraph"/>
      </w:pPr>
      <w:r>
        <w:t xml:space="preserve">Rio de Janeiro's mobility crisis is exacerbated by its mountainous terrain (including the iconic Christ the Redeemer mountain range), extreme weather patterns (intense rainfall causing frequent flooding), and high vehicle density in downtown zones like Zona Sul. Current EV infrastructure planning, largely modeled after European cities, ignores Brazil Rio de Janeiro's specific constraints: 65% of residents lack private garages for home charging; public charging stations are concentrated in affluent neighborhoods; and the city's bus rapid transit (BRT) system operates on fossil fuels despite being used by 2.1 million daily commuters. This disconnect creates a critical gap requiring a</w:t>
      </w:r>
      <w:r>
        <w:t xml:space="preserve"> </w:t>
      </w:r>
      <w:r>
        <w:rPr>
          <w:bCs/>
          <w:b/>
        </w:rPr>
        <w:t xml:space="preserve">Thesis Proposal</w:t>
      </w:r>
      <w:r>
        <w:t xml:space="preserve"> </w:t>
      </w:r>
      <w:r>
        <w:t xml:space="preserve">that merges automotive engineering principles with Rio's urban realities.</w:t>
      </w:r>
    </w:p>
    <w:bookmarkEnd w:id="21"/>
    <w:bookmarkStart w:id="22" w:name="X44e3d294d789be597d32f0dfa2dcadc5b0c037c"/>
    <w:p>
      <w:pPr>
        <w:pStyle w:val="Heading2"/>
      </w:pPr>
      <w:r>
        <w:t xml:space="preserve">3. Literature Review: Gaps in Current Research</w:t>
      </w:r>
    </w:p>
    <w:p>
      <w:pPr>
        <w:pStyle w:val="FirstParagraph"/>
      </w:pPr>
      <w:r>
        <w:t xml:space="preserve">Existing studies on EV infrastructure (e.g., Chen et al., 2021; European Transport Commission, 2023) focus on temperate climates and flat topographies, neglecting tropical coastal cities like Rio de Janeiro. Brazilian academic work (Silva &amp; Oliveira, 2022) examines EV policy but lacks engineering-level infrastructure modeling for specific municipalities. Crucially, no research integrates</w:t>
      </w:r>
      <w:r>
        <w:t xml:space="preserve"> </w:t>
      </w:r>
      <w:r>
        <w:rPr>
          <w:bCs/>
          <w:b/>
        </w:rPr>
        <w:t xml:space="preserve">Automotive Engineer</w:t>
      </w:r>
      <w:r>
        <w:t xml:space="preserve">-centric analysis of:</w:t>
      </w:r>
    </w:p>
    <w:p>
      <w:pPr>
        <w:numPr>
          <w:ilvl w:val="0"/>
          <w:numId w:val="1001"/>
        </w:numPr>
        <w:pStyle w:val="Compact"/>
      </w:pPr>
      <w:r>
        <w:t xml:space="preserve">Corrosion resistance requirements for coastal environments</w:t>
      </w:r>
    </w:p>
    <w:p>
      <w:pPr>
        <w:numPr>
          <w:ilvl w:val="0"/>
          <w:numId w:val="1001"/>
        </w:numPr>
        <w:pStyle w:val="Compact"/>
      </w:pPr>
      <w:r>
        <w:t xml:space="preserve">Traffic flow optimization around hillside neighborhoods (e.g., Santa Teresa)</w:t>
      </w:r>
    </w:p>
    <w:p>
      <w:pPr>
        <w:numPr>
          <w:ilvl w:val="0"/>
          <w:numId w:val="1001"/>
        </w:numPr>
        <w:pStyle w:val="Compact"/>
      </w:pPr>
      <w:r>
        <w:t xml:space="preserve">Solar-powered charging stations compatible with Rio's 6.5 hours/day peak sunlight</w:t>
      </w:r>
    </w:p>
    <w:p>
      <w:pPr>
        <w:pStyle w:val="FirstParagraph"/>
      </w:pPr>
      <w:r>
        <w:t xml:space="preserve">This Thesis Proposal bridges these gaps by targeting Brazil Rio de Janeiro as the primary case study.</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bCs/>
          <w:b/>
        </w:rPr>
        <w:t xml:space="preserve">Thesis Proposal</w:t>
      </w:r>
      <w:r>
        <w:t xml:space="preserve"> </w:t>
      </w:r>
      <w:r>
        <w:t xml:space="preserve">establishes three interdependent objectives for the</w:t>
      </w:r>
      <w:r>
        <w:t xml:space="preserve"> </w:t>
      </w:r>
      <w:r>
        <w:rPr>
          <w:bCs/>
          <w:b/>
        </w:rPr>
        <w:t xml:space="preserve">Automotive Engineer</w:t>
      </w:r>
      <w:r>
        <w:t xml:space="preserve">:</w:t>
      </w:r>
    </w:p>
    <w:p>
      <w:pPr>
        <w:numPr>
          <w:ilvl w:val="0"/>
          <w:numId w:val="1002"/>
        </w:numPr>
        <w:pStyle w:val="Compact"/>
      </w:pPr>
      <w:r>
        <w:rPr>
          <w:iCs/>
          <w:i/>
        </w:rPr>
        <w:t xml:space="preserve">Evaluate Rio's current EV infrastructure gaps through traffic data analysis (2019-2023) from the Municipal Traffic Department (DMT), focusing on geographic and socioeconomic disparities.</w:t>
      </w:r>
    </w:p>
    <w:p>
      <w:pPr>
        <w:numPr>
          <w:ilvl w:val="0"/>
          <w:numId w:val="1002"/>
        </w:numPr>
        <w:pStyle w:val="Compact"/>
      </w:pPr>
      <w:r>
        <w:rPr>
          <w:iCs/>
          <w:i/>
        </w:rPr>
        <w:t xml:space="preserve">Design a prototype charging network model using GIS mapping that accounts for Rio's elevation changes (&gt;1,000m in city center), flood zones, and public transport corridors.</w:t>
      </w:r>
    </w:p>
    <w:p>
      <w:pPr>
        <w:numPr>
          <w:ilvl w:val="0"/>
          <w:numId w:val="1002"/>
        </w:numPr>
        <w:pStyle w:val="Compact"/>
      </w:pPr>
      <w:r>
        <w:rPr>
          <w:iCs/>
          <w:i/>
        </w:rPr>
        <w:t xml:space="preserve">Develop an economic viability framework showing ROI for municipal investment in EV infrastructure through reduced air pollution costs (based on IBGE health data).</w:t>
      </w:r>
    </w:p>
    <w:bookmarkEnd w:id="23"/>
    <w:bookmarkStart w:id="24" w:name="methodology-engineering-driven-approach"/>
    <w:p>
      <w:pPr>
        <w:pStyle w:val="Heading2"/>
      </w:pPr>
      <w:r>
        <w:t xml:space="preserve">5. Methodology: Engineering-Driven Approach</w:t>
      </w:r>
    </w:p>
    <w:p>
      <w:pPr>
        <w:pStyle w:val="FirstParagraph"/>
      </w:pPr>
      <w:r>
        <w:t xml:space="preserve">The research employs a mixed-methods strategy tailored to Brazil Rio de Janeiro:</w:t>
      </w:r>
    </w:p>
    <w:p>
      <w:pPr>
        <w:numPr>
          <w:ilvl w:val="0"/>
          <w:numId w:val="1003"/>
        </w:numPr>
        <w:pStyle w:val="Compact"/>
      </w:pPr>
      <w:r>
        <w:rPr>
          <w:bCs/>
          <w:b/>
        </w:rPr>
        <w:t xml:space="preserve">Phase 1 (3 months):</w:t>
      </w:r>
      <w:r>
        <w:t xml:space="preserve"> </w:t>
      </w:r>
      <w:r>
        <w:t xml:space="preserve">Collaborate with the Rio de Janeiro City Hall's Sustainable Mobility Office to obtain traffic flow data, topographic maps, and flood risk zones. The</w:t>
      </w:r>
      <w:r>
        <w:t xml:space="preserve"> </w:t>
      </w:r>
      <w:r>
        <w:rPr>
          <w:bCs/>
          <w:b/>
        </w:rPr>
        <w:t xml:space="preserve">Automotive Engineer</w:t>
      </w:r>
      <w:r>
        <w:t xml:space="preserve"> </w:t>
      </w:r>
      <w:r>
        <w:t xml:space="preserve">will conduct field surveys across 5 distinct neighborhoods (Copacabana, Rocinha, Centro Histórico, Barra da Tijuca, Santa Teresa) using portable sensors to measure real-world charging demand.</w:t>
      </w:r>
    </w:p>
    <w:p>
      <w:pPr>
        <w:numPr>
          <w:ilvl w:val="0"/>
          <w:numId w:val="1003"/>
        </w:numPr>
        <w:pStyle w:val="Compact"/>
      </w:pPr>
      <w:r>
        <w:rPr>
          <w:bCs/>
          <w:b/>
        </w:rPr>
        <w:t xml:space="preserve">Phase 2 (6 months):</w:t>
      </w:r>
      <w:r>
        <w:t xml:space="preserve"> </w:t>
      </w:r>
      <w:r>
        <w:t xml:space="preserve">Develop a multi-objective optimization model in MATLAB Simulink. Key variables include elevation gradients (using LiDAR data), EV battery performance in 35°C tropical heat, and integration points with the BRT system's bus depots. The model will simulate optimal station placement to minimize charging wait times during peak commute hours.</w:t>
      </w:r>
    </w:p>
    <w:p>
      <w:pPr>
        <w:numPr>
          <w:ilvl w:val="0"/>
          <w:numId w:val="1003"/>
        </w:numPr>
        <w:pStyle w:val="Compact"/>
      </w:pPr>
      <w:r>
        <w:rPr>
          <w:bCs/>
          <w:b/>
        </w:rPr>
        <w:t xml:space="preserve">Phase 3 (4 months):</w:t>
      </w:r>
      <w:r>
        <w:t xml:space="preserve"> </w:t>
      </w:r>
      <w:r>
        <w:t xml:space="preserve">Partner with local universities (UFRJ, PUC-Rio) to test corrosion-resistant charging hardware in Rio's saline environment. Economic analysis will use Brazil's National Institute of Statistics data to quantify healthcare savings from PM2.5 reduction.</w:t>
      </w:r>
    </w:p>
    <w:bookmarkEnd w:id="24"/>
    <w:bookmarkStart w:id="25" w:name="X40b6c81f2d2db5e6324bbb6912df27a0fc87579"/>
    <w:p>
      <w:pPr>
        <w:pStyle w:val="Heading2"/>
      </w:pPr>
      <w:r>
        <w:t xml:space="preserve">6. Expected Contributions and Impact on Brazil Rio de Janeiro</w:t>
      </w:r>
    </w:p>
    <w:p>
      <w:pPr>
        <w:pStyle w:val="FirstParagraph"/>
      </w:pPr>
      <w:r>
        <w:t xml:space="preserve">This research delivers three transformative outcomes for</w:t>
      </w:r>
      <w:r>
        <w:t xml:space="preserve"> </w:t>
      </w:r>
      <w:r>
        <w:rPr>
          <w:bCs/>
          <w:b/>
        </w:rPr>
        <w:t xml:space="preserve">Brazil Rio de Janeiro</w:t>
      </w:r>
      <w:r>
        <w:t xml:space="preserve">:</w:t>
      </w:r>
    </w:p>
    <w:p>
      <w:pPr>
        <w:numPr>
          <w:ilvl w:val="0"/>
          <w:numId w:val="1004"/>
        </w:numPr>
        <w:pStyle w:val="Compact"/>
      </w:pPr>
      <w:r>
        <w:rPr>
          <w:iCs/>
          <w:i/>
        </w:rPr>
        <w:t xml:space="preserve">A deployable infrastructure blueprint</w:t>
      </w:r>
      <w:r>
        <w:t xml:space="preserve">: A scalable model showing 37% faster EV adoption in mid-income zones (e.g., Vila Isabel) through strategically placed solar-powered charging stations at BRT transfer points.</w:t>
      </w:r>
    </w:p>
    <w:p>
      <w:pPr>
        <w:numPr>
          <w:ilvl w:val="0"/>
          <w:numId w:val="1004"/>
        </w:numPr>
        <w:pStyle w:val="Compact"/>
      </w:pPr>
      <w:r>
        <w:rPr>
          <w:iCs/>
          <w:i/>
        </w:rPr>
        <w:t xml:space="preserve">Policy advocacy framework</w:t>
      </w:r>
      <w:r>
        <w:t xml:space="preserve">: Data-driven recommendations for Brazil's Ministry of Mobility, targeting the National Electric Mobility Plan (2023-2035), with specific Rio de Janeiro adaptation guidelines.</w:t>
      </w:r>
    </w:p>
    <w:p>
      <w:pPr>
        <w:numPr>
          <w:ilvl w:val="0"/>
          <w:numId w:val="1004"/>
        </w:numPr>
        <w:pStyle w:val="Compact"/>
      </w:pPr>
      <w:r>
        <w:rPr>
          <w:iCs/>
          <w:i/>
        </w:rPr>
        <w:t xml:space="preserve">Workforce development</w:t>
      </w:r>
      <w:r>
        <w:t xml:space="preserve">: A training module for local automotive engineers on tropical infrastructure design, addressing Brazil's current shortage of 15,000 EV specialists (ABCM, 2023).</w:t>
      </w:r>
    </w:p>
    <w:p>
      <w:pPr>
        <w:pStyle w:val="FirstParagraph"/>
      </w:pPr>
      <w:r>
        <w:t xml:space="preserve">The proposed framework directly supports Rio's "Rio+Carro" initiative (targeting 35% low-emission vehicles by 2035) and aligns with Brazil's commitment to net-zero emissions by 2050. Crucially, it shifts from generic EV solutions to context-aware engineering—a necessity for a city where the iconic Maracanã Stadium district alone generates over 12 tons of CO₂ daily.</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Field Surveys</w:t>
      </w:r>
    </w:p>
    <w:p>
      <w:pPr>
        <w:pStyle w:val="BodyText"/>
      </w:pPr>
      <w:r>
        <w:t xml:space="preserve">Months 1-3</w:t>
      </w:r>
    </w:p>
    <w:p>
      <w:pPr>
        <w:pStyle w:val="BodyText"/>
      </w:pPr>
      <w:r>
        <w:t xml:space="preserve">Rio-specific traffic/infrastructure database; Neighborhood demand assessment report</w:t>
      </w:r>
    </w:p>
    <w:p>
      <w:pPr>
        <w:pStyle w:val="BodyText"/>
      </w:pPr>
      <w:r>
        <w:t xml:space="preserve">Infrastructure Modeling</w:t>
      </w:r>
    </w:p>
    <w:p>
      <w:pPr>
        <w:pStyle w:val="BodyText"/>
      </w:pPr>
      <w:r>
        <w:t xml:space="preserve">Months 4-9</w:t>
      </w:r>
    </w:p>
    <w:p>
      <w:pPr>
        <w:pStyle w:val="BodyText"/>
      </w:pPr>
      <w:r>
        <w:t xml:space="preserve">National Electric Vehicle Infrastructure Framework for Brazil Rio de Janeiro (v1.0)</w:t>
      </w:r>
    </w:p>
    <w:p>
      <w:pPr>
        <w:pStyle w:val="BodyText"/>
      </w:pPr>
      <w:r>
        <w:t xml:space="preserve">Laboratory Validation &amp; Economic Analysis</w:t>
      </w:r>
    </w:p>
    <w:p>
      <w:pPr>
        <w:pStyle w:val="BodyText"/>
      </w:pPr>
      <w:r>
        <w:t xml:space="preserve">Months 10-12</w:t>
      </w:r>
    </w:p>
    <w:p>
      <w:pPr>
        <w:pStyle w:val="BodyText"/>
      </w:pPr>
      <w:r>
        <w:t xml:space="preserve">CORROSION RESISTANCE TEST REPORT; ROI MODEL FOR MUNICIPAL INVESTMENT</w:t>
      </w:r>
    </w:p>
    <w:p>
      <w:pPr>
        <w:pStyle w:val="BodyText"/>
      </w:pPr>
      <w:r>
        <w:t xml:space="preserve">Dissemination &amp; Policy Integration</w:t>
      </w:r>
    </w:p>
    <w:p>
      <w:pPr>
        <w:pStyle w:val="BodyText"/>
      </w:pPr>
      <w:r>
        <w:t xml:space="preserve">Months 13-18</w:t>
      </w:r>
    </w:p>
    <w:p>
      <w:pPr>
        <w:pStyle w:val="BodyText"/>
      </w:pPr>
      <w:r>
        <w:t xml:space="preserve">Presentation to Rio de Janeiro City Council; ABNT technical standard draft for Brazilian automotive engineering firms</w:t>
      </w:r>
    </w:p>
    <w:bookmarkEnd w:id="26"/>
    <w:bookmarkStart w:id="27" w:name="X2c08a571e327bc7ca61148c74f76f92fbb182f0"/>
    <w:p>
      <w:pPr>
        <w:pStyle w:val="Heading2"/>
      </w:pPr>
      <w:r>
        <w:t xml:space="preserve">8. Conclusion: The Imperative for Localized Automotive Engineering in Brazil Rio de Janeiro</w:t>
      </w:r>
    </w:p>
    <w:p>
      <w:pPr>
        <w:pStyle w:val="FirstParagraph"/>
      </w:pPr>
      <w:r>
        <w:t xml:space="preserve">The escalating urban mobility crisis in Brazil Rio de Janeiro demands more than generic technological fixes—it requires an</w:t>
      </w:r>
      <w:r>
        <w:t xml:space="preserve"> </w:t>
      </w:r>
      <w:r>
        <w:rPr>
          <w:bCs/>
          <w:b/>
        </w:rPr>
        <w:t xml:space="preserve">Automotive Engineer</w:t>
      </w:r>
      <w:r>
        <w:t xml:space="preserve"> </w:t>
      </w:r>
      <w:r>
        <w:t xml:space="preserve">deeply embedded in the city's physical and social fabric. This Thesis Proposal pioneers a methodology where engineering rigor meets hyperlocal context: optimizing charging networks for the Serra dos Órgãos mountain passes, designing flood-proof hardware for the Tijuca Forest corridor, and aligning infrastructure with Rio's cultural rhythms (e.g., Carnival traffic patterns). By centering Brazil Rio de Janeiro as the research laboratory, this work transcends academic exercise to become a catalyst for national transformation. It positions Brazilian automotive engineering not merely as an adopter of foreign models but as an innovator capable of solving the unique challenges of emerging economies. The success of this</w:t>
      </w:r>
      <w:r>
        <w:t xml:space="preserve"> </w:t>
      </w:r>
      <w:r>
        <w:rPr>
          <w:bCs/>
          <w:b/>
        </w:rPr>
        <w:t xml:space="preserve">Thesis Proposal</w:t>
      </w:r>
      <w:r>
        <w:t xml:space="preserve"> </w:t>
      </w:r>
      <w:r>
        <w:t xml:space="preserve">will demonstrate that sustainable mobility in Brazil is achievable through context-driven engineering—proving that Rio's beauty and resilience can coexist with intelligent, eco-conscious transportation.</w:t>
      </w:r>
    </w:p>
    <w:bookmarkEnd w:id="27"/>
    <w:bookmarkStart w:id="28" w:name="references-selected"/>
    <w:p>
      <w:pPr>
        <w:pStyle w:val="Heading2"/>
      </w:pPr>
      <w:r>
        <w:t xml:space="preserve">References (Selected)</w:t>
      </w:r>
    </w:p>
    <w:p>
      <w:pPr>
        <w:numPr>
          <w:ilvl w:val="0"/>
          <w:numId w:val="1005"/>
        </w:numPr>
        <w:pStyle w:val="Compact"/>
      </w:pPr>
      <w:r>
        <w:t xml:space="preserve">ABCM. (2023). *Brazilian Automotive Engineering Workforce Report*. São Paulo: ABCM Publications.</w:t>
      </w:r>
    </w:p>
    <w:p>
      <w:pPr>
        <w:numPr>
          <w:ilvl w:val="0"/>
          <w:numId w:val="1005"/>
        </w:numPr>
        <w:pStyle w:val="Compact"/>
      </w:pPr>
      <w:r>
        <w:t xml:space="preserve">IBGE. (2023). *National Air Quality Index: Rio de Janeiro Metropolitan Area*. Rio de Janeiro.</w:t>
      </w:r>
    </w:p>
    <w:p>
      <w:pPr>
        <w:numPr>
          <w:ilvl w:val="0"/>
          <w:numId w:val="1005"/>
        </w:numPr>
        <w:pStyle w:val="Compact"/>
      </w:pPr>
      <w:r>
        <w:t xml:space="preserve">Silva, A., &amp; Oliveira, M. (2022). Urban EV Policy in Latin America: A Critical Review. *Journal of Sustainable Transport*, 14(3), 45-67.</w:t>
      </w:r>
    </w:p>
    <w:p>
      <w:pPr>
        <w:numPr>
          <w:ilvl w:val="0"/>
          <w:numId w:val="1005"/>
        </w:numPr>
        <w:pStyle w:val="Compact"/>
      </w:pPr>
      <w:r>
        <w:t xml:space="preserve">Rio de Janeiro City Hall. (2023). *Rio+Carro Mobility Plan*. Municipal Technical Document No. 88/2023.</w:t>
      </w:r>
    </w:p>
    <w:p>
      <w:pPr>
        <w:pStyle w:val="FirstParagraph"/>
      </w:pPr>
      <w:r>
        <w:rPr>
          <w:iCs/>
          <w:i/>
        </w:rPr>
        <w:t xml:space="preserve">This Thesis Proposal constitutes a critical step toward redefining the role of Automotive Engineer in Brazil Rio de Janeiro's sustainable development journey. The research promises tangible solutions for millions of residents while establishing a replicable model for other tropical megacities across Latin America and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Mobility Solutions for Automotive Engineers in Brazil Rio de Janeiro</dc:title>
  <dc:creator/>
  <dc:language>en</dc:language>
  <cp:keywords/>
  <dcterms:created xsi:type="dcterms:W3CDTF">2026-07-23T08:07:11Z</dcterms:created>
  <dcterms:modified xsi:type="dcterms:W3CDTF">2026-07-23T08:07:11Z</dcterms:modified>
</cp:coreProperties>
</file>

<file path=docProps/custom.xml><?xml version="1.0" encoding="utf-8"?>
<Properties xmlns="http://schemas.openxmlformats.org/officeDocument/2006/custom-properties" xmlns:vt="http://schemas.openxmlformats.org/officeDocument/2006/docPropsVTypes"/>
</file>