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0a67d6d626179af122ece6a3f600e39700bbd9c"/>
    <w:p>
      <w:pPr>
        <w:pStyle w:val="Heading1"/>
      </w:pPr>
      <w:r>
        <w:t xml:space="preserve">Thesis Proposal: Advancing Automotive Engineering Solutions for Sustainable Mobility in Myanmar Yangon</w:t>
      </w:r>
    </w:p>
    <w:p>
      <w:pPr>
        <w:pStyle w:val="FirstParagraph"/>
      </w:pPr>
      <w:r>
        <w:t xml:space="preserve">This Thesis Proposal outlines a critical research initiative focused on the pivotal role of the</w:t>
      </w:r>
      <w:r>
        <w:t xml:space="preserve"> </w:t>
      </w:r>
      <w:r>
        <w:rPr>
          <w:bCs/>
          <w:b/>
        </w:rPr>
        <w:t xml:space="preserve">Automotive Engineer</w:t>
      </w:r>
      <w:r>
        <w:t xml:space="preserve"> </w:t>
      </w:r>
      <w:r>
        <w:t xml:space="preserve">in addressing the unique transportation challenges faced by urban centers, with specific emphasis on</w:t>
      </w:r>
      <w:r>
        <w:t xml:space="preserve"> </w:t>
      </w:r>
      <w:r>
        <w:rPr>
          <w:bCs/>
          <w:b/>
        </w:rPr>
        <w:t xml:space="preserve">Myanmar Yangon</w:t>
      </w:r>
      <w:r>
        <w:t xml:space="preserve">. As Yangon experiences rapid urbanization and vehicle ownership growth, the city's infrastructure struggles to accommodate a burgeoning fleet of often outdated and poorly maintained vehicles. This research directly responds to the urgent need for locally relevant engineering solutions that enhance road safety, reduce environmental impact, and improve mobility efficiency within</w:t>
      </w:r>
      <w:r>
        <w:t xml:space="preserve"> </w:t>
      </w:r>
      <w:r>
        <w:rPr>
          <w:bCs/>
          <w:b/>
        </w:rPr>
        <w:t xml:space="preserve">Myanmar Yangon</w:t>
      </w:r>
      <w:r>
        <w:t xml:space="preserve">'s specific socio-economic and infrastructural context. The central objective is to develop actionable strategies for the</w:t>
      </w:r>
      <w:r>
        <w:t xml:space="preserve"> </w:t>
      </w:r>
      <w:r>
        <w:rPr>
          <w:bCs/>
          <w:b/>
        </w:rPr>
        <w:t xml:space="preserve">Automotive Engineer</w:t>
      </w:r>
      <w:r>
        <w:t xml:space="preserve"> </w:t>
      </w:r>
      <w:r>
        <w:t xml:space="preserve">operating in this dynamic environment.</w:t>
      </w:r>
    </w:p>
    <w:bookmarkStart w:id="20" w:name="X204378f714b9e3b699b4897434aad0506fcbe0a"/>
    <w:p>
      <w:pPr>
        <w:pStyle w:val="Heading2"/>
      </w:pPr>
      <w:r>
        <w:t xml:space="preserve">The Imperative: Yangon's Automotive Mobility Crisis</w:t>
      </w:r>
    </w:p>
    <w:p>
      <w:pPr>
        <w:pStyle w:val="FirstParagraph"/>
      </w:pPr>
      <w:r>
        <w:rPr>
          <w:bCs/>
          <w:b/>
        </w:rPr>
        <w:t xml:space="preserve">Myanmar Yangon</w:t>
      </w:r>
      <w:r>
        <w:t xml:space="preserve">, as the nation's largest city and economic hub, faces a severe transportation crisis. The city's road network, largely designed for a much smaller population and vehicle fleet decades ago, is now overwhelmed. Over 1.8 million registered vehicles operate daily in Yangon (Myanmar Transport Ministry, 2023), with a significant proportion being pre-2000 models exhibiting high emissions and mechanical unreliability. This surge in vehicular traffic contributes directly to some of the highest air pollution levels recorded in Southeast Asia, primarily from unregulated diesel vehicles and poor maintenance practices. Furthermore, Yangon consistently ranks among the world's most dangerous cities for road users, with traffic accidents causing significant loss of life and economic burden (WHO Myanmar Report, 2022). The current capacity of local</w:t>
      </w:r>
      <w:r>
        <w:t xml:space="preserve"> </w:t>
      </w:r>
      <w:r>
        <w:rPr>
          <w:bCs/>
          <w:b/>
        </w:rPr>
        <w:t xml:space="preserve">Automotive Engineer</w:t>
      </w:r>
      <w:r>
        <w:t xml:space="preserve"> </w:t>
      </w:r>
      <w:r>
        <w:t xml:space="preserve">professionals to address these systemic issues is insufficient due to fragmented training, limited access to modern diagnostic tools, and a lack of localized research on Yangon-specific vehicle performance under its unique operating conditions (high heat, dust, poor road surfaces).</w:t>
      </w:r>
    </w:p>
    <w:bookmarkEnd w:id="20"/>
    <w:bookmarkStart w:id="21" w:name="research-gap-and-proposed-focus"/>
    <w:p>
      <w:pPr>
        <w:pStyle w:val="Heading2"/>
      </w:pPr>
      <w:r>
        <w:t xml:space="preserve">Research Gap and Proposed Focus</w:t>
      </w:r>
    </w:p>
    <w:p>
      <w:pPr>
        <w:pStyle w:val="FirstParagraph"/>
      </w:pPr>
      <w:r>
        <w:t xml:space="preserve">Existing automotive engineering research and industry standards are predominantly developed for Western or East Asian markets with vastly different infrastructure, vehicle types, and regulatory frameworks. There is a critical lack of targeted research applying modern automotive engineering principles to the specific challenges of</w:t>
      </w:r>
      <w:r>
        <w:t xml:space="preserve"> </w:t>
      </w:r>
      <w:r>
        <w:rPr>
          <w:bCs/>
          <w:b/>
        </w:rPr>
        <w:t xml:space="preserve">Myanmar Yangon</w:t>
      </w:r>
      <w:r>
        <w:t xml:space="preserve">. This Thesis Proposal directly addresses this gap by focusing on three interconnected research areas:</w:t>
      </w:r>
    </w:p>
    <w:p>
      <w:pPr>
        <w:numPr>
          <w:ilvl w:val="0"/>
          <w:numId w:val="1001"/>
        </w:numPr>
        <w:pStyle w:val="Compact"/>
      </w:pPr>
      <w:r>
        <w:rPr>
          <w:bCs/>
          <w:b/>
        </w:rPr>
        <w:t xml:space="preserve">Vehicle Emissions &amp; Maintenance Optimization:</w:t>
      </w:r>
      <w:r>
        <w:t xml:space="preserve"> </w:t>
      </w:r>
      <w:r>
        <w:t xml:space="preserve">Investigating cost-effective diagnostic and maintenance protocols tailored for common vehicle types (especially older diesel models) prevalent in Yangon, aiming to reduce emissions without requiring significant capital investment for workshops.</w:t>
      </w:r>
    </w:p>
    <w:p>
      <w:pPr>
        <w:numPr>
          <w:ilvl w:val="0"/>
          <w:numId w:val="1001"/>
        </w:numPr>
        <w:pStyle w:val="Compact"/>
      </w:pPr>
      <w:r>
        <w:rPr>
          <w:bCs/>
          <w:b/>
        </w:rPr>
        <w:t xml:space="preserve">Urban Traffic Flow &amp; Safety Engineering:</w:t>
      </w:r>
      <w:r>
        <w:t xml:space="preserve"> </w:t>
      </w:r>
      <w:r>
        <w:t xml:space="preserve">Analyzing traffic patterns within key Yangon corridors (e.g., Botahtaung, Sule Pagoda areas) to identify engineering interventions – such as modified signal timing, improved road markings, or targeted vehicle inspection points – that a local</w:t>
      </w:r>
      <w:r>
        <w:t xml:space="preserve"> </w:t>
      </w:r>
      <w:r>
        <w:rPr>
          <w:bCs/>
          <w:b/>
        </w:rPr>
        <w:t xml:space="preserve">Automotive Engineer</w:t>
      </w:r>
      <w:r>
        <w:t xml:space="preserve"> </w:t>
      </w:r>
      <w:r>
        <w:t xml:space="preserve">can advocate for and implement within municipal planning frameworks.</w:t>
      </w:r>
    </w:p>
    <w:p>
      <w:pPr>
        <w:numPr>
          <w:ilvl w:val="0"/>
          <w:numId w:val="1001"/>
        </w:numPr>
        <w:pStyle w:val="Compact"/>
      </w:pPr>
      <w:r>
        <w:rPr>
          <w:bCs/>
          <w:b/>
        </w:rPr>
        <w:t xml:space="preserve">Sustainable Fleet Transition Pathways:</w:t>
      </w:r>
      <w:r>
        <w:t xml:space="preserve"> </w:t>
      </w:r>
      <w:r>
        <w:t xml:space="preserve">Developing feasible technical and economic models for the gradual introduction of low-emission technologies (e.g., compressed natural gas conversions, electric two-wheeler integration) suitable for Yangon's current infrastructure limitations and the financial realities of local transport operators.</w:t>
      </w:r>
    </w:p>
    <w:bookmarkEnd w:id="21"/>
    <w:bookmarkStart w:id="22" w:name="objectives-of-the-thesis-proposal"/>
    <w:p>
      <w:pPr>
        <w:pStyle w:val="Heading2"/>
      </w:pPr>
      <w:r>
        <w:t xml:space="preserve">Objectives of the Thesis Proposal</w:t>
      </w:r>
    </w:p>
    <w:p>
      <w:pPr>
        <w:pStyle w:val="FirstParagraph"/>
      </w:pPr>
      <w:r>
        <w:t xml:space="preserve">This research aims to achieve the following specific, measurable objectives within the context of</w:t>
      </w:r>
      <w:r>
        <w:t xml:space="preserve"> </w:t>
      </w:r>
      <w:r>
        <w:rPr>
          <w:bCs/>
          <w:b/>
        </w:rPr>
        <w:t xml:space="preserve">Myanmar Yangon</w:t>
      </w:r>
      <w:r>
        <w:t xml:space="preserve">:</w:t>
      </w:r>
    </w:p>
    <w:p>
      <w:pPr>
        <w:numPr>
          <w:ilvl w:val="0"/>
          <w:numId w:val="1002"/>
        </w:numPr>
        <w:pStyle w:val="Compact"/>
      </w:pPr>
      <w:r>
        <w:t xml:space="preserve">To conduct a comprehensive field survey of vehicle emissions and common mechanical failures across major Yangon vehicle service workshops, identifying primary maintenance gaps.</w:t>
      </w:r>
    </w:p>
    <w:p>
      <w:pPr>
        <w:numPr>
          <w:ilvl w:val="0"/>
          <w:numId w:val="1002"/>
        </w:numPr>
        <w:pStyle w:val="Compact"/>
      </w:pPr>
      <w:r>
        <w:t xml:space="preserve">To model and propose localized technical standards for automotive diagnostics and emission control applicable to the prevalent fleet in Yangon, directly guiding the practice of the</w:t>
      </w:r>
      <w:r>
        <w:t xml:space="preserve"> </w:t>
      </w:r>
      <w:r>
        <w:rPr>
          <w:bCs/>
          <w:b/>
        </w:rPr>
        <w:t xml:space="preserve">Automotive Engineer</w:t>
      </w:r>
      <w:r>
        <w:t xml:space="preserve">.</w:t>
      </w:r>
    </w:p>
    <w:p>
      <w:pPr>
        <w:numPr>
          <w:ilvl w:val="0"/>
          <w:numId w:val="1002"/>
        </w:numPr>
        <w:pStyle w:val="Compact"/>
      </w:pPr>
      <w:r>
        <w:t xml:space="preserve">To develop a practical framework for integrating traffic safety engineering principles into existing city planning processes in Yangon, leveraging data collected through field studies.</w:t>
      </w:r>
    </w:p>
    <w:p>
      <w:pPr>
        <w:numPr>
          <w:ilvl w:val="0"/>
          <w:numId w:val="1002"/>
        </w:numPr>
        <w:pStyle w:val="Compact"/>
      </w:pPr>
      <w:r>
        <w:t xml:space="preserve">To evaluate and propose scalable low-cost adaptation strategies for emerging sustainable mobility technologies suitable for Yangon's economic landscape.</w:t>
      </w:r>
    </w:p>
    <w:bookmarkEnd w:id="22"/>
    <w:bookmarkStart w:id="23" w:name="methodology-context-driven-research"/>
    <w:p>
      <w:pPr>
        <w:pStyle w:val="Heading2"/>
      </w:pPr>
      <w:r>
        <w:t xml:space="preserve">Methodology: Context-Driven Research</w:t>
      </w:r>
    </w:p>
    <w:p>
      <w:pPr>
        <w:pStyle w:val="FirstParagraph"/>
      </w:pPr>
      <w:r>
        <w:t xml:space="preserve">This Thesis Proposal employs a mixed-methods approach designed specifically for the Yangon context. Primary research will include:</w:t>
      </w:r>
    </w:p>
    <w:p>
      <w:pPr>
        <w:numPr>
          <w:ilvl w:val="0"/>
          <w:numId w:val="1003"/>
        </w:numPr>
        <w:pStyle w:val="Compact"/>
      </w:pPr>
      <w:r>
        <w:rPr>
          <w:bCs/>
          <w:b/>
        </w:rPr>
        <w:t xml:space="preserve">Field Data Collection:</w:t>
      </w:r>
      <w:r>
        <w:t xml:space="preserve"> </w:t>
      </w:r>
      <w:r>
        <w:t xml:space="preserve">Partnering with select automotive workshops and transport cooperatives in Yangon to gather real-world emission data (using portable analyzers), maintenance logs, and mechanic interviews.</w:t>
      </w:r>
    </w:p>
    <w:p>
      <w:pPr>
        <w:numPr>
          <w:ilvl w:val="0"/>
          <w:numId w:val="1003"/>
        </w:numPr>
        <w:pStyle w:val="Compact"/>
      </w:pPr>
      <w:r>
        <w:rPr>
          <w:bCs/>
          <w:b/>
        </w:rPr>
        <w:t xml:space="preserve">Urban Traffic Analysis:</w:t>
      </w:r>
      <w:r>
        <w:t xml:space="preserve"> </w:t>
      </w:r>
      <w:r>
        <w:t xml:space="preserve">Utilizing traffic count data from Yangon City Development Committee (YCDC) and GPS tracking of representative vehicle routes to model congestion points and safety risks.</w:t>
      </w:r>
    </w:p>
    <w:p>
      <w:pPr>
        <w:numPr>
          <w:ilvl w:val="0"/>
          <w:numId w:val="1003"/>
        </w:numPr>
        <w:pStyle w:val="Compact"/>
      </w:pPr>
      <w:r>
        <w:rPr>
          <w:bCs/>
          <w:b/>
        </w:rPr>
        <w:t xml:space="preserve">Stakeholder Workshops:</w:t>
      </w:r>
      <w:r>
        <w:t xml:space="preserve"> </w:t>
      </w:r>
      <w:r>
        <w:t xml:space="preserve">Organizing focus groups with</w:t>
      </w:r>
      <w:r>
        <w:t xml:space="preserve"> </w:t>
      </w:r>
      <w:r>
        <w:rPr>
          <w:bCs/>
          <w:b/>
        </w:rPr>
        <w:t xml:space="preserve">Automotive Engineer</w:t>
      </w:r>
      <w:r>
        <w:t xml:space="preserve">s, workshop owners, transport union representatives, and city planners in Yangon to co-develop practical solutions.</w:t>
      </w:r>
    </w:p>
    <w:p>
      <w:pPr>
        <w:numPr>
          <w:ilvl w:val="0"/>
          <w:numId w:val="1003"/>
        </w:numPr>
        <w:pStyle w:val="Compact"/>
      </w:pPr>
      <w:r>
        <w:rPr>
          <w:bCs/>
          <w:b/>
        </w:rPr>
        <w:t xml:space="preserve">Economic Feasibility Assessment:</w:t>
      </w:r>
      <w:r>
        <w:t xml:space="preserve"> </w:t>
      </w:r>
      <w:r>
        <w:t xml:space="preserve">Conducting cost-benefit analysis for proposed maintenance protocols and transition pathways within the financial constraints of Yangon's automotive service sector.</w:t>
      </w:r>
    </w:p>
    <w:bookmarkEnd w:id="23"/>
    <w:bookmarkStart w:id="24" w:name="significance-impact-for-myanmar-yangon"/>
    <w:p>
      <w:pPr>
        <w:pStyle w:val="Heading2"/>
      </w:pPr>
      <w:r>
        <w:t xml:space="preserve">Significance: Impact for Myanmar Yangon</w:t>
      </w:r>
    </w:p>
    <w:p>
      <w:pPr>
        <w:pStyle w:val="FirstParagraph"/>
      </w:pPr>
      <w:r>
        <w:t xml:space="preserve">The successful completion of this research will deliver tangible value to</w:t>
      </w:r>
      <w:r>
        <w:t xml:space="preserve"> </w:t>
      </w:r>
      <w:r>
        <w:rPr>
          <w:bCs/>
          <w:b/>
        </w:rPr>
        <w:t xml:space="preserve">Myanmar Yangon</w:t>
      </w:r>
      <w:r>
        <w:t xml:space="preserve"> </w:t>
      </w:r>
      <w:r>
        <w:t xml:space="preserve">and its engineering community. For the practicing</w:t>
      </w:r>
      <w:r>
        <w:t xml:space="preserve"> </w:t>
      </w:r>
      <w:r>
        <w:rPr>
          <w:bCs/>
          <w:b/>
        </w:rPr>
        <w:t xml:space="preserve">Automotive Engineer</w:t>
      </w:r>
      <w:r>
        <w:t xml:space="preserve">, it provides a much-needed, locally validated toolkit for improving vehicle safety and reducing environmental harm – moving beyond generic international standards to context-specific action. The findings will directly inform policy recommendations for the Myanmar Ministry of Transport, offering evidence-based pathways for regulatory improvements in vehicle inspection (e.g., revising MOT tests) and emissions control tailored to Yangon's fleet. Crucially, it positions the</w:t>
      </w:r>
      <w:r>
        <w:t xml:space="preserve"> </w:t>
      </w:r>
      <w:r>
        <w:rPr>
          <w:bCs/>
          <w:b/>
        </w:rPr>
        <w:t xml:space="preserve">Automotive Engineer</w:t>
      </w:r>
      <w:r>
        <w:t xml:space="preserve"> </w:t>
      </w:r>
      <w:r>
        <w:t xml:space="preserve">not merely as a mechanic but as a key technical advisor and agent of sustainable urban mobility transformation within</w:t>
      </w:r>
      <w:r>
        <w:t xml:space="preserve"> </w:t>
      </w:r>
      <w:r>
        <w:rPr>
          <w:bCs/>
          <w:b/>
        </w:rPr>
        <w:t xml:space="preserve">Myanmar Yangon</w:t>
      </w:r>
      <w:r>
        <w:t xml:space="preserve">. Ultimately, this Thesis Proposal seeks to contribute significantly to the city's goal of becoming safer, cleaner, and more resilient for its 8 million residents by empowering the engineering profession with locally relevant knowledge.</w:t>
      </w:r>
    </w:p>
    <w:bookmarkEnd w:id="24"/>
    <w:bookmarkStart w:id="25" w:name="X1a452be7cd187736b099b9f2d8c3ce88659d77a"/>
    <w:p>
      <w:pPr>
        <w:pStyle w:val="Heading2"/>
      </w:pPr>
      <w:r>
        <w:t xml:space="preserve">Conclusion: A Call for Actionable Engineering</w:t>
      </w:r>
    </w:p>
    <w:p>
      <w:pPr>
        <w:pStyle w:val="FirstParagraph"/>
      </w:pPr>
      <w:r>
        <w:t xml:space="preserve">The transportation challenges facing</w:t>
      </w:r>
      <w:r>
        <w:t xml:space="preserve"> </w:t>
      </w:r>
      <w:r>
        <w:rPr>
          <w:bCs/>
          <w:b/>
        </w:rPr>
        <w:t xml:space="preserve">Myanmar Yangon</w:t>
      </w:r>
      <w:r>
        <w:t xml:space="preserve"> </w:t>
      </w:r>
      <w:r>
        <w:t xml:space="preserve">are complex and urgent. They demand solutions rooted not in imported theory, but in deep understanding of local conditions. This Thesis Proposal is a call to action for the next generation of</w:t>
      </w:r>
      <w:r>
        <w:t xml:space="preserve"> </w:t>
      </w:r>
      <w:r>
        <w:rPr>
          <w:bCs/>
          <w:b/>
        </w:rPr>
        <w:t xml:space="preserve">Automotive Engineer</w:t>
      </w:r>
      <w:r>
        <w:t xml:space="preserve">s in Myanmar: to move beyond reactive repairs and become proactive problem-solvers for urban sustainability. By focusing rigorously on the realities of Yangon's roads, vehicles, and people, this research promises practical outcomes that will enhance public health, reduce economic losses from accidents and pollution, and build a foundation for a more efficient mobility future. The expertise of the</w:t>
      </w:r>
      <w:r>
        <w:t xml:space="preserve"> </w:t>
      </w:r>
      <w:r>
        <w:rPr>
          <w:bCs/>
          <w:b/>
        </w:rPr>
        <w:t xml:space="preserve">Automotive Engineer</w:t>
      </w:r>
      <w:r>
        <w:t xml:space="preserve"> </w:t>
      </w:r>
      <w:r>
        <w:t xml:space="preserve">is central to this transformation; this Thesis Proposal provides the roadmap for making that expertise truly effective in</w:t>
      </w:r>
      <w:r>
        <w:t xml:space="preserve"> </w:t>
      </w:r>
      <w:r>
        <w:rPr>
          <w:bCs/>
          <w:b/>
        </w:rPr>
        <w:t xml:space="preserve">Myanmar Yangon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Myanmar Yangon</dc:title>
  <dc:creator/>
  <dc:language>en</dc:language>
  <cp:keywords/>
  <dcterms:created xsi:type="dcterms:W3CDTF">2025-12-12T04:21:23Z</dcterms:created>
  <dcterms:modified xsi:type="dcterms:W3CDTF">2025-12-12T04:21:23Z</dcterms:modified>
</cp:coreProperties>
</file>

<file path=docProps/custom.xml><?xml version="1.0" encoding="utf-8"?>
<Properties xmlns="http://schemas.openxmlformats.org/officeDocument/2006/custom-properties" xmlns:vt="http://schemas.openxmlformats.org/officeDocument/2006/docPropsVTypes"/>
</file>