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Nepal</w:t>
      </w:r>
      <w:r>
        <w:t xml:space="preserve"> </w:t>
      </w:r>
      <w:r>
        <w:t xml:space="preserve">Kathmandu</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99859f7243adb3e1e344506846097deea9a26d7"/>
    <w:p>
      <w:pPr>
        <w:pStyle w:val="Heading1"/>
      </w:pPr>
      <w:r>
        <w:t xml:space="preserve">Thesis Proposal: Advancing Sustainable Mobility Solutions for Nepal Kathmandu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the acute transportation and environmental challenges facing the Kathmandu Valley in Nepal. As one of South Asia's most densely populated urban centers, Kathmandu grapples with severe air pollution, traffic congestion, and an aging vehicle fleet that directly impacts public health and economic productivity. This study positions the</w:t>
      </w:r>
      <w:r>
        <w:t xml:space="preserve"> </w:t>
      </w:r>
      <w:r>
        <w:rPr>
          <w:bCs/>
          <w:b/>
        </w:rPr>
        <w:t xml:space="preserve">Automotive Engineer</w:t>
      </w:r>
      <w:r>
        <w:t xml:space="preserve"> </w:t>
      </w:r>
      <w:r>
        <w:t xml:space="preserve">as a pivotal professional whose expertise is essential to developing context-specific solutions. The proposed research investigates the feasibility of retrofitting existing high-emission vehicles with cost-effective emission control technologies tailored to Kathmandu's unique operating conditions, including monsoon-driven road surfaces and diverse fuel quality. By integrating engineering innovation with Nepal's socio-economic realities, this work aims to provide a scalable model for sustainable urban mobility, directly contributing to national environmental goals and positioning Kathmandu as a leader in adaptive automotive solutions within the Nepalese context.</w:t>
      </w:r>
    </w:p>
    <w:bookmarkEnd w:id="20"/>
    <w:bookmarkStart w:id="21" w:name="X80c101afdef1aa7c27d9b1cd6ee8c5dd55804ab"/>
    <w:p>
      <w:pPr>
        <w:pStyle w:val="Heading2"/>
      </w:pPr>
      <w:r>
        <w:t xml:space="preserve">Introduction: The Imperative for Localized Automotive Engineering in Nepal Kathmandu</w:t>
      </w:r>
    </w:p>
    <w:p>
      <w:pPr>
        <w:pStyle w:val="FirstParagraph"/>
      </w:pPr>
      <w:r>
        <w:t xml:space="preserve">Kathmandu, the capital city of Nepal, faces an unprecedented mobility crisis. With over 1.5 million vehicles on its roads—many older models exceeding 15 years—and rapidly growing population density, traffic congestion consumes an estimated 3-4 hours of daily commute time per resident (Nepal Transport Research Center, 2023). Compounding this is the valley's topography, which traps pollutants, leading to Kathmandu Valley consistently ranking among the world's most polluted cities. The Nepal government has recognized this emergency through policies like the National Clean Air Policy (2019) and mandatory vehicle emission standards (2015), yet implementation remains fragmented due to a critical shortage of specialized</w:t>
      </w:r>
      <w:r>
        <w:t xml:space="preserve"> </w:t>
      </w:r>
      <w:r>
        <w:rPr>
          <w:bCs/>
          <w:b/>
        </w:rPr>
        <w:t xml:space="preserve">Automotive Engineer</w:t>
      </w:r>
      <w:r>
        <w:t xml:space="preserve">s trained in both advanced technologies and local infrastructure constraints.</w:t>
      </w:r>
    </w:p>
    <w:bookmarkEnd w:id="21"/>
    <w:bookmarkStart w:id="22" w:name="Xd6666110ca65df08b83b116f95908cdc08c7ef3"/>
    <w:p>
      <w:pPr>
        <w:pStyle w:val="Heading2"/>
      </w:pPr>
      <w:r>
        <w:t xml:space="preserve">Problem Statement: The Gap in Contextual Automotive Engineering Expertise</w:t>
      </w:r>
    </w:p>
    <w:p>
      <w:pPr>
        <w:pStyle w:val="FirstParagraph"/>
      </w:pPr>
      <w:r>
        <w:t xml:space="preserve">The prevailing approach to vehicle emissions control in Nepal Kathmandu relies heavily on importing Western-designed solutions, which are often incompatible with local conditions. These systems fail under Kathmandu's high dust levels, monsoon-induced humidity, and the widespread use of low-quality diesel fuel (CAAN Report, 2021). Furthermore, there is a severe lack of Nepali</w:t>
      </w:r>
      <w:r>
        <w:t xml:space="preserve"> </w:t>
      </w:r>
      <w:r>
        <w:rPr>
          <w:bCs/>
          <w:b/>
        </w:rPr>
        <w:t xml:space="preserve">Automotive Engineer</w:t>
      </w:r>
      <w:r>
        <w:t xml:space="preserve">s capable of conducting field-based research to adapt technologies for Kathmandu's specific challenges. Current academic programs in Nepal primarily focus on theoretical automotive principles without sufficient emphasis on real-world application in developing economies or the unique environmental pressures of the Kathmandu Valley. This gap results in ineffective policy implementation, wasted public funds on unsuitable technology imports, and continued deterioration of air quality directly harming Kathmandu's citizens.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field assessment of emission patterns from the most prevalent vehicle types (buses, taxis, trucks) operating in Kathmandu Valley under local conditions (monsoon vs. dry season).</w:t>
      </w:r>
    </w:p>
    <w:p>
      <w:pPr>
        <w:numPr>
          <w:ilvl w:val="0"/>
          <w:numId w:val="1001"/>
        </w:numPr>
        <w:pStyle w:val="Compact"/>
      </w:pPr>
      <w:r>
        <w:t xml:space="preserve">To evaluate and adapt low-cost, locally maintainable emission control technologies (e.g., particulate filters for diesel vehicles, optimized catalytic converters) specifically for Kathmandu's fuel quality and climate.</w:t>
      </w:r>
    </w:p>
    <w:p>
      <w:pPr>
        <w:numPr>
          <w:ilvl w:val="0"/>
          <w:numId w:val="1001"/>
        </w:numPr>
        <w:pStyle w:val="Compact"/>
      </w:pPr>
      <w:r>
        <w:t xml:space="preserve">To develop a cost-benefit analysis model demonstrating the economic viability of retrofit programs for Kathmandu's vehicle fleet owners and municipal authorities.</w:t>
      </w:r>
    </w:p>
    <w:p>
      <w:pPr>
        <w:numPr>
          <w:ilvl w:val="0"/>
          <w:numId w:val="1001"/>
        </w:numPr>
        <w:pStyle w:val="Compact"/>
      </w:pPr>
      <w:r>
        <w:t xml:space="preserve">To propose a training framework for Nepali</w:t>
      </w:r>
      <w:r>
        <w:t xml:space="preserve"> </w:t>
      </w:r>
      <w:r>
        <w:rPr>
          <w:bCs/>
          <w:b/>
        </w:rPr>
        <w:t xml:space="preserve">Automotive Engineer</w:t>
      </w:r>
      <w:r>
        <w:t xml:space="preserve">s to sustainably implement and maintain these solutions within Nepal Kathmandu's infrastructure.</w:t>
      </w:r>
    </w:p>
    <w:bookmarkEnd w:id="23"/>
    <w:bookmarkStart w:id="24" w:name="X844011e596d727255035e80cfeaeea78cf576eb"/>
    <w:p>
      <w:pPr>
        <w:pStyle w:val="Heading2"/>
      </w:pPr>
      <w:r>
        <w:t xml:space="preserve">Methodology: Context-Driven Engineering Research for Nepal Kathmandu</w:t>
      </w:r>
    </w:p>
    <w:p>
      <w:pPr>
        <w:pStyle w:val="FirstParagraph"/>
      </w:pPr>
      <w:r>
        <w:t xml:space="preserve">This research employs a mixed-methods approach grounded in the practical realities of Nepal Kathmandu:</w:t>
      </w:r>
    </w:p>
    <w:p>
      <w:pPr>
        <w:numPr>
          <w:ilvl w:val="0"/>
          <w:numId w:val="1002"/>
        </w:numPr>
        <w:pStyle w:val="Compact"/>
      </w:pPr>
      <w:r>
        <w:rPr>
          <w:bCs/>
          <w:b/>
        </w:rPr>
        <w:t xml:space="preserve">Field Data Collection:</w:t>
      </w:r>
      <w:r>
        <w:t xml:space="preserve"> </w:t>
      </w:r>
      <w:r>
        <w:t xml:space="preserve">Collaborate with Kathmandu Metropolitan City (KMC) and CAAN to deploy portable emission analyzers on 200 representative vehicles across key routes (e.g., Ring Road, Patan Highway) during different seasons.</w:t>
      </w:r>
    </w:p>
    <w:p>
      <w:pPr>
        <w:numPr>
          <w:ilvl w:val="0"/>
          <w:numId w:val="1002"/>
        </w:numPr>
        <w:pStyle w:val="Compact"/>
      </w:pPr>
      <w:r>
        <w:rPr>
          <w:bCs/>
          <w:b/>
        </w:rPr>
        <w:t xml:space="preserve">Technology Adaptation &amp; Testing:</w:t>
      </w:r>
      <w:r>
        <w:t xml:space="preserve"> </w:t>
      </w:r>
      <w:r>
        <w:t xml:space="preserve">Partner with the Institute of Engineering, Tribhuvan University (IOE-TU), and local auto workshops to modify prototype emission control devices. Rigorous bench testing under simulated Kathmandu conditions (dust exposure, humidity) will precede limited field trials.</w:t>
      </w:r>
    </w:p>
    <w:p>
      <w:pPr>
        <w:numPr>
          <w:ilvl w:val="0"/>
          <w:numId w:val="1002"/>
        </w:numPr>
        <w:pStyle w:val="Compact"/>
      </w:pPr>
      <w:r>
        <w:rPr>
          <w:bCs/>
          <w:b/>
        </w:rPr>
        <w:t xml:space="preserve">Stakeholder Engagement:</w:t>
      </w:r>
      <w:r>
        <w:t xml:space="preserve"> </w:t>
      </w:r>
      <w:r>
        <w:t xml:space="preserve">Conduct focus groups with fleet owners, mechanics, KMC transport officials, and environmental NGOs to identify barriers to adoption and co-design implementation strategies.</w:t>
      </w:r>
    </w:p>
    <w:p>
      <w:pPr>
        <w:numPr>
          <w:ilvl w:val="0"/>
          <w:numId w:val="1002"/>
        </w:numPr>
        <w:pStyle w:val="Compact"/>
      </w:pPr>
      <w:r>
        <w:rPr>
          <w:bCs/>
          <w:b/>
        </w:rPr>
        <w:t xml:space="preserve">Economic Modeling:</w:t>
      </w:r>
      <w:r>
        <w:t xml:space="preserve"> </w:t>
      </w:r>
      <w:r>
        <w:t xml:space="preserve">Utilize Nepal-specific cost data (vehicle ownership, fuel prices) to create an open-source model predicting ROI for retrofitting in the Kathmandu context.</w:t>
      </w:r>
    </w:p>
    <w:bookmarkEnd w:id="24"/>
    <w:bookmarkStart w:id="25" w:name="X0558eddfcfed2ca411801947d7fc9bf431f17af"/>
    <w:p>
      <w:pPr>
        <w:pStyle w:val="Heading2"/>
      </w:pPr>
      <w:r>
        <w:t xml:space="preserve">Significance of the Research: Impact on Nepal Kathmandu and Beyond</w:t>
      </w:r>
    </w:p>
    <w:p>
      <w:pPr>
        <w:pStyle w:val="FirstParagraph"/>
      </w:pPr>
      <w:r>
        <w:t xml:space="preserve">This Thesis Proposal directly addresses a critical national priority for Nepal. By producing actionable engineering solutions designed *for* and *by* the Kathmandu Valley, it moves beyond theoretical academia to deliver tangible public health benefits. Reducing vehicular PM2.5 levels by even 10-15%—a target achievable with adapted technologies—could prevent an estimated 800+ premature deaths annually in Kathmandu (WHO Nepal Estimate, 2022). More importantly, the work builds local capacity: training Nepali</w:t>
      </w:r>
      <w:r>
        <w:t xml:space="preserve"> </w:t>
      </w:r>
      <w:r>
        <w:rPr>
          <w:bCs/>
          <w:b/>
        </w:rPr>
        <w:t xml:space="preserve">Automotive Engineer</w:t>
      </w:r>
      <w:r>
        <w:t xml:space="preserve">s ensures knowledge retention within Nepal Kathmandu, fostering a self-sustaining pipeline of talent crucial for long-term mobility solutions. The framework developed can serve as a blueprint for other South Asian cities facing similar challenges.</w:t>
      </w:r>
    </w:p>
    <w:bookmarkEnd w:id="25"/>
    <w:bookmarkStart w:id="26" w:name="X9af5f914f683bf1598fdd6605a24bb3acc1d940"/>
    <w:p>
      <w:pPr>
        <w:pStyle w:val="Heading2"/>
      </w:pPr>
      <w:r>
        <w:t xml:space="preserve">Conclusion: A Call to Action for Engineering Excellence in Nepal Kathmandu</w:t>
      </w:r>
    </w:p>
    <w:p>
      <w:pPr>
        <w:pStyle w:val="FirstParagraph"/>
      </w:pPr>
      <w:r>
        <w:t xml:space="preserve">The future of sustainable urban mobility in Nepal Kathmandu is not dictated by imported technology, but by innovative local engineering. This Thesis Proposal champions the role of the</w:t>
      </w:r>
      <w:r>
        <w:t xml:space="preserve"> </w:t>
      </w:r>
      <w:r>
        <w:rPr>
          <w:bCs/>
          <w:b/>
        </w:rPr>
        <w:t xml:space="preserve">Automotive Engineer</w:t>
      </w:r>
      <w:r>
        <w:t xml:space="preserve"> </w:t>
      </w:r>
      <w:r>
        <w:t xml:space="preserve">as a catalyst for change within Nepal's unique socio-technical landscape. It seeks to bridge the gap between global automotive advancements and the specific, urgent needs of Kathmandu Valley citizens. The research is not merely academic; it is an essential step towards cleaner air, healthier communities, and a more resilient transportation system that reflects Nepal's aspirations. Success in this endeavor will establish Nepal Kathmandu as a model for contextually intelligent automotive engineering in developing nations, proving that localized solutions are the most effective path to sustainable development. The time for focused research and engineering action is now.</w:t>
      </w:r>
    </w:p>
    <w:bookmarkEnd w:id="26"/>
    <w:bookmarkStart w:id="27" w:name="references-illustrative"/>
    <w:p>
      <w:pPr>
        <w:pStyle w:val="Heading2"/>
      </w:pPr>
      <w:r>
        <w:t xml:space="preserve">References (Illustrative)</w:t>
      </w:r>
    </w:p>
    <w:p>
      <w:pPr>
        <w:numPr>
          <w:ilvl w:val="0"/>
          <w:numId w:val="1003"/>
        </w:numPr>
        <w:pStyle w:val="Compact"/>
      </w:pPr>
      <w:r>
        <w:t xml:space="preserve">Nepal Transport Research Center (NTRC). (2023). *Kathmandu Valley Traffic &amp; Emissions Study*. Kathmandu.</w:t>
      </w:r>
    </w:p>
    <w:p>
      <w:pPr>
        <w:numPr>
          <w:ilvl w:val="0"/>
          <w:numId w:val="1003"/>
        </w:numPr>
        <w:pStyle w:val="Compact"/>
      </w:pPr>
      <w:r>
        <w:t xml:space="preserve">CAAN. (2021). *Vehicle Emission Assessment Report: Nepal's Urban Centers*. Civil Aviation Authority of Nepal.</w:t>
      </w:r>
    </w:p>
    <w:p>
      <w:pPr>
        <w:numPr>
          <w:ilvl w:val="0"/>
          <w:numId w:val="1003"/>
        </w:numPr>
        <w:pStyle w:val="Compact"/>
      </w:pPr>
      <w:r>
        <w:t xml:space="preserve">WHO Nepal. (2022). *Air Quality and Health Impact in Kathmandu Valley*. World Health Organization, Kathmandu.</w:t>
      </w:r>
    </w:p>
    <w:p>
      <w:pPr>
        <w:numPr>
          <w:ilvl w:val="0"/>
          <w:numId w:val="1003"/>
        </w:numPr>
        <w:pStyle w:val="Compact"/>
      </w:pPr>
      <w:r>
        <w:t xml:space="preserve">Nepal Government. (2019). *National Clean Air Policy Framework*. Ministry of Physical Planning and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Nepal Kathmandu Through Automotive Engineering Innovation</dc:title>
  <dc:creator/>
  <cp:keywords/>
  <dcterms:created xsi:type="dcterms:W3CDTF">2025-12-10T11:37:17Z</dcterms:created>
  <dcterms:modified xsi:type="dcterms:W3CDTF">2025-12-10T11:37:17Z</dcterms:modified>
</cp:coreProperties>
</file>

<file path=docProps/custom.xml><?xml version="1.0" encoding="utf-8"?>
<Properties xmlns="http://schemas.openxmlformats.org/officeDocument/2006/custom-properties" xmlns:vt="http://schemas.openxmlformats.org/officeDocument/2006/docPropsVTypes"/>
</file>