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Pakistan</w:t>
      </w:r>
      <w:r>
        <w:t xml:space="preserve"> </w:t>
      </w:r>
      <w:r>
        <w:t xml:space="preserve">Karachi's</w:t>
      </w:r>
      <w:r>
        <w:t xml:space="preserve"> </w:t>
      </w:r>
      <w:r>
        <w:t xml:space="preserve">Urban</w:t>
      </w:r>
      <w:r>
        <w:t xml:space="preserve"> </w:t>
      </w:r>
      <w:r>
        <w:t xml:space="preserve">Mobility</w:t>
      </w:r>
      <w:r>
        <w:t xml:space="preserve"> </w:t>
      </w:r>
      <w:r>
        <w:t xml:space="preserve">Challenges</w:t>
      </w:r>
    </w:p>
    <w:bookmarkStart w:id="27" w:name="X714a36866795c2023aa525c49a1e9eae195e916"/>
    <w:p>
      <w:pPr>
        <w:pStyle w:val="Heading1"/>
      </w:pPr>
      <w:r>
        <w:t xml:space="preserve">Thesis Proposal: Developing Practical Automotive Engineering Strategies for Sustainable Urban Mobility in Pakistan Karachi</w:t>
      </w:r>
    </w:p>
    <w:bookmarkStart w:id="20" w:name="abstract"/>
    <w:p>
      <w:pPr>
        <w:pStyle w:val="Heading2"/>
      </w:pPr>
      <w:r>
        <w:t xml:space="preserve">Abstract</w:t>
      </w:r>
    </w:p>
    <w:p>
      <w:pPr>
        <w:pStyle w:val="FirstParagraph"/>
      </w:pPr>
      <w:r>
        <w:t xml:space="preserve">This Thesis Proposal outlines a comprehensive research plan addressing the critical urban mobility crisis in Pakistan Karachi, the nation's largest metropolis and economic engine. With over 20 million residents and deteriorating infrastructure, Karachi faces severe traffic congestion, air pollution from outdated vehicle fleets, and inadequate public transport systems. As an Automotive Engineer specializing in sustainable transportation solutions, this research aims to develop context-specific engineering strategies tailored for Pakistan Karachi. The Thesis Proposal identifies key gaps in current automotive engineering practices within the Pakistani urban landscape and proposes actionable interventions focusing on emissions reduction, fuel efficiency optimization, and integration of emerging mobility technologies. This work is not merely academic; it directly addresses the urgent needs of an Automotive Engineer operating within Pakistan Karachi's complex transportation ecosystem, with potential to significantly improve public health, economic productivity, and environmental sustainability in one of South Asia's most populous cities.</w:t>
      </w:r>
    </w:p>
    <w:bookmarkEnd w:id="20"/>
    <w:bookmarkStart w:id="21" w:name="X3743684f8c09d66dff52c09ae06b424eb0d1cd8"/>
    <w:p>
      <w:pPr>
        <w:pStyle w:val="Heading2"/>
      </w:pPr>
      <w:r>
        <w:t xml:space="preserve">1. Introduction: The Imperative for Localized Automotive Engineering in Pakistan Karachi</w:t>
      </w:r>
    </w:p>
    <w:p>
      <w:pPr>
        <w:pStyle w:val="FirstParagraph"/>
      </w:pPr>
      <w:r>
        <w:t xml:space="preserve">Karachi, the bustling heart of Pakistan's economy and home to over 30% of the nation's population, grapples with a transportation system teetering on collapse. Chronic traffic jams consume an estimated 15-20 hours per week for commuters, costing Karachi alone billions annually in lost productivity (Karachi Transport Authority, 2023). The primary culprits are aging vehicle fleets (over 70% of registered vehicles are more than 15 years old), inadequate infrastructure planning, and a lack of integration between automotive technology and urban design. While global Automotive Engineer advancements in electric mobility and smart traffic management offer promise, their direct application in Pakistan Karachi's unique socio-economic and infrastructural context remains largely unexplored. This Thesis Proposal argues that effective solutions must originate from an understanding of Karachi's specific challenges: monsoon-driven road flooding, high levels of informal transport (rickshaws, minibuses), complex regulatory environments for vehicle imports and emissions standards, and limited charging infrastructure for electric vehicles (EVs). The role of the local Automotive Engineer is pivotal in bridging this gap between global innovation and hyper-local implementation.</w:t>
      </w:r>
    </w:p>
    <w:bookmarkEnd w:id="21"/>
    <w:bookmarkStart w:id="22" w:name="problem-statement-research-gap"/>
    <w:p>
      <w:pPr>
        <w:pStyle w:val="Heading2"/>
      </w:pPr>
      <w:r>
        <w:t xml:space="preserve">2. Problem Statement &amp; Research Gap</w:t>
      </w:r>
    </w:p>
    <w:p>
      <w:pPr>
        <w:pStyle w:val="FirstParagraph"/>
      </w:pPr>
      <w:r>
        <w:t xml:space="preserve">Current research on urban mobility predominantly focuses on Western or East Asian megacities, neglecting the distinct realities of South Asian contexts like Pakistan Karachi. While studies exist on general emissions in Karachi (e.g., WHO air quality reports), there is a critical lack of actionable engineering frameworks developed *by* and *for* the Pakistani Automotive Engineer operating within this specific environment. Key gaps include: 1) Limited data on real-world fuel efficiency and emission profiles of common Pakistani vehicle types under Karachi's unique conditions; 2) Absence of cost-effective retrofitting strategies for the vast existing conventional vehicle fleet; 3) Insufficient analysis of how EV adoption can be realistically scaled in Karachi considering grid limitations, affordability, and infrastructure constraints. This Thesis Proposal directly targets these gaps, positioning itself as a vital resource for Automotive Engineers seeking to implement tangible improvements within Pakistan Karachi's transportation sector.</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w:t>
      </w:r>
    </w:p>
    <w:p>
      <w:pPr>
        <w:numPr>
          <w:ilvl w:val="0"/>
          <w:numId w:val="1001"/>
        </w:numPr>
        <w:pStyle w:val="Compact"/>
      </w:pPr>
      <w:r>
        <w:t xml:space="preserve">To conduct a comprehensive field assessment of vehicle fleet composition, operating conditions, and emission levels across major traffic corridors in Pakistan Karachi.</w:t>
      </w:r>
    </w:p>
    <w:p>
      <w:pPr>
        <w:numPr>
          <w:ilvl w:val="0"/>
          <w:numId w:val="1001"/>
        </w:numPr>
        <w:pStyle w:val="Compact"/>
      </w:pPr>
      <w:r>
        <w:t xml:space="preserve">To develop and model cost-benefit analyses for targeted automotive engineering interventions: retrofitting catalytic converters for older vehicles, promoting optimized fuel blends suitable for local engines, and designing phased EV charging infrastructure plans prioritizing high-demand routes within Karachi.</w:t>
      </w:r>
    </w:p>
    <w:p>
      <w:pPr>
        <w:numPr>
          <w:ilvl w:val="0"/>
          <w:numId w:val="1001"/>
        </w:numPr>
        <w:pStyle w:val="Compact"/>
      </w:pPr>
      <w:r>
        <w:t xml:space="preserve">To create a practical implementation roadmap specifically designed for the operational realities of an Automotive Engineer working with municipal authorities (Karachi Metropolitan Corporation), transport unions, and vehicle owners in Pakistan Karachi.</w:t>
      </w:r>
    </w:p>
    <w:bookmarkEnd w:id="23"/>
    <w:bookmarkStart w:id="24" w:name="methodology"/>
    <w:p>
      <w:pPr>
        <w:pStyle w:val="Heading2"/>
      </w:pPr>
      <w:r>
        <w:t xml:space="preserve">4. Methodology</w:t>
      </w:r>
    </w:p>
    <w:p>
      <w:pPr>
        <w:pStyle w:val="FirstParagraph"/>
      </w:pPr>
      <w:r>
        <w:t xml:space="preserve">This research employs a mixed-methods approach tailored to Pakistan Karachi's context:</w:t>
      </w:r>
    </w:p>
    <w:p>
      <w:pPr>
        <w:numPr>
          <w:ilvl w:val="0"/>
          <w:numId w:val="1002"/>
        </w:numPr>
        <w:pStyle w:val="Compact"/>
      </w:pPr>
      <w:r>
        <w:rPr>
          <w:bCs/>
          <w:b/>
        </w:rPr>
        <w:t xml:space="preserve">Field Data Collection:</w:t>
      </w:r>
      <w:r>
        <w:t xml:space="preserve"> </w:t>
      </w:r>
      <w:r>
        <w:t xml:space="preserve">Partnering with local universities (e.g., NED University, Mehran University) and environmental NGOs in Karachi for on-road emissions testing using portable devices, alongside surveys of vehicle owners and operators across diverse income groups.</w:t>
      </w:r>
    </w:p>
    <w:p>
      <w:pPr>
        <w:numPr>
          <w:ilvl w:val="0"/>
          <w:numId w:val="1002"/>
        </w:numPr>
        <w:pStyle w:val="Compact"/>
      </w:pPr>
      <w:r>
        <w:rPr>
          <w:bCs/>
          <w:b/>
        </w:rPr>
        <w:t xml:space="preserve">Engineering Modeling:</w:t>
      </w:r>
      <w:r>
        <w:t xml:space="preserve"> </w:t>
      </w:r>
      <w:r>
        <w:t xml:space="preserve">Utilizing software tools (e.g., AVL BOOST, VISSIM) to simulate the impact of proposed interventions (retrofits, EV integration) on traffic flow and emissions within Karachi's specific road network topology and congestion patterns.</w:t>
      </w:r>
    </w:p>
    <w:p>
      <w:pPr>
        <w:numPr>
          <w:ilvl w:val="0"/>
          <w:numId w:val="1002"/>
        </w:numPr>
        <w:pStyle w:val="Compact"/>
      </w:pPr>
      <w:r>
        <w:rPr>
          <w:bCs/>
          <w:b/>
        </w:rPr>
        <w:t xml:space="preserve">Stakeholder Workshops:</w:t>
      </w:r>
      <w:r>
        <w:t xml:space="preserve"> </w:t>
      </w:r>
      <w:r>
        <w:t xml:space="preserve">Facilitating co-creation sessions with Automotive Engineers from local automotive workshops, transport department officials, and municipal planners in Karachi to validate findings and refine the implementation roadmap.</w:t>
      </w:r>
    </w:p>
    <w:bookmarkEnd w:id="24"/>
    <w:bookmarkStart w:id="25" w:name="expected-outcomes-significance"/>
    <w:p>
      <w:pPr>
        <w:pStyle w:val="Heading2"/>
      </w:pPr>
      <w:r>
        <w:t xml:space="preserve">5. Expected Outcomes &amp; Significance</w:t>
      </w:r>
    </w:p>
    <w:p>
      <w:pPr>
        <w:pStyle w:val="FirstParagraph"/>
      </w:pPr>
      <w:r>
        <w:t xml:space="preserve">This Thesis Proposal anticipates delivering concrete outcomes crucial for the future of an Automotive Engineer in Pakistan Karachi:</w:t>
      </w:r>
    </w:p>
    <w:p>
      <w:pPr>
        <w:numPr>
          <w:ilvl w:val="0"/>
          <w:numId w:val="1003"/>
        </w:numPr>
        <w:pStyle w:val="Compact"/>
      </w:pPr>
      <w:r>
        <w:t xml:space="preserve">A validated dataset of real-world vehicle emissions and performance specific to Karachi's conditions.</w:t>
      </w:r>
    </w:p>
    <w:p>
      <w:pPr>
        <w:numPr>
          <w:ilvl w:val="0"/>
          <w:numId w:val="1003"/>
        </w:numPr>
        <w:pStyle w:val="Compact"/>
      </w:pPr>
      <w:r>
        <w:t xml:space="preserve">Technical guidelines and cost models for effective fleet retrofits, enabling immediate action by local Automotive Engineers.</w:t>
      </w:r>
    </w:p>
    <w:p>
      <w:pPr>
        <w:numPr>
          <w:ilvl w:val="0"/>
          <w:numId w:val="1003"/>
        </w:numPr>
        <w:pStyle w:val="Compact"/>
      </w:pPr>
      <w:r>
        <w:t xml:space="preserve">A pragmatic, phased roadmap for integrating EVs into Karachi's transport mix, addressing critical barriers like grid capacity and charging station placement within the city's layout.</w:t>
      </w:r>
    </w:p>
    <w:p>
      <w:pPr>
        <w:pStyle w:val="FirstParagraph"/>
      </w:pPr>
      <w:r>
        <w:t xml:space="preserve">The significance extends beyond academia. Successful implementation of this research will empower Automotive Engineers in Pakistan Karachi to directly contribute to reducing the city's annual $1.2 billion economic loss from congestion (World Bank, 2022), lowering PM2.5 levels linked to respiratory diseases, and positioning Karachi as a model for sustainable urban mobility within Pakistan and similar South Asian megacities. This Thesis Proposal is not just an academic exercise; it is a blueprint for tangible impact by the Automotive Engineer on the daily lives of millions in Pakistan Karachi.</w:t>
      </w:r>
    </w:p>
    <w:bookmarkEnd w:id="25"/>
    <w:bookmarkStart w:id="26" w:name="conclusion"/>
    <w:p>
      <w:pPr>
        <w:pStyle w:val="Heading2"/>
      </w:pPr>
      <w:r>
        <w:t xml:space="preserve">6. Conclusion</w:t>
      </w:r>
    </w:p>
    <w:p>
      <w:pPr>
        <w:pStyle w:val="FirstParagraph"/>
      </w:pPr>
      <w:r>
        <w:t xml:space="preserve">The transportation crisis in Pakistan Karachi demands innovative, locally grounded solutions from the forefront of engineering expertise. This Thesis Proposal provides the structured framework necessary for an Automotive Engineer to move beyond theoretical concepts and develop practical, scalable interventions. By centering the research on Karachi's unique challenges – its traffic density, fleet composition, infrastructure limitations, and economic realities – this work ensures its relevance and applicability for practitioners operating within Pakistan Karachi. The proposed research directly addresses the critical need for context-specific automotive engineering knowledge in a rapidly urbanizing region. This Thesis Proposal represents a necessary step towards cultivating a new generation of Automotive Engineers equipped to solve Pakistan's most pressing urban mobility challenges, ultimately contributing to a healthier, more efficient, and prosperous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Pakistan Karachi's Urban Mobility Challenges</dc:title>
  <dc:creator/>
  <cp:keywords/>
  <dcterms:created xsi:type="dcterms:W3CDTF">2026-07-21T06:22:31Z</dcterms:created>
  <dcterms:modified xsi:type="dcterms:W3CDTF">2026-07-21T06:22:31Z</dcterms:modified>
</cp:coreProperties>
</file>

<file path=docProps/custom.xml><?xml version="1.0" encoding="utf-8"?>
<Properties xmlns="http://schemas.openxmlformats.org/officeDocument/2006/custom-properties" xmlns:vt="http://schemas.openxmlformats.org/officeDocument/2006/docPropsVTypes"/>
</file>